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7CC" w:rsidRDefault="000B27CC" w:rsidP="001B1F92">
      <w:pPr>
        <w:jc w:val="center"/>
        <w:rPr>
          <w:sz w:val="48"/>
        </w:rPr>
      </w:pPr>
      <w:r>
        <w:rPr>
          <w:rFonts w:hint="eastAsia"/>
          <w:sz w:val="48"/>
        </w:rPr>
        <w:t>天明寺</w:t>
      </w:r>
      <w:r w:rsidR="009801A6">
        <w:rPr>
          <w:rFonts w:hint="eastAsia"/>
          <w:sz w:val="48"/>
        </w:rPr>
        <w:t>納骨堂</w:t>
      </w:r>
      <w:r>
        <w:rPr>
          <w:rFonts w:hint="eastAsia"/>
          <w:sz w:val="48"/>
        </w:rPr>
        <w:t>使用規定</w:t>
      </w:r>
      <w:r>
        <w:rPr>
          <w:rFonts w:hint="eastAsia"/>
          <w:sz w:val="48"/>
        </w:rPr>
        <w:t>(</w:t>
      </w:r>
      <w:r>
        <w:rPr>
          <w:rFonts w:hint="eastAsia"/>
          <w:sz w:val="48"/>
        </w:rPr>
        <w:t>契約約款</w:t>
      </w:r>
      <w:r>
        <w:rPr>
          <w:rFonts w:hint="eastAsia"/>
          <w:sz w:val="48"/>
        </w:rPr>
        <w:t>)</w:t>
      </w:r>
    </w:p>
    <w:p w:rsidR="000B27CC" w:rsidRDefault="000B27CC">
      <w:pPr>
        <w:rPr>
          <w:sz w:val="24"/>
        </w:rPr>
      </w:pPr>
    </w:p>
    <w:p w:rsidR="000B27CC" w:rsidRDefault="000B27CC">
      <w:pPr>
        <w:rPr>
          <w:sz w:val="28"/>
        </w:rPr>
      </w:pPr>
      <w:r>
        <w:rPr>
          <w:rFonts w:hint="eastAsia"/>
          <w:sz w:val="28"/>
        </w:rPr>
        <w:t>(</w:t>
      </w:r>
      <w:r>
        <w:rPr>
          <w:rFonts w:hint="eastAsia"/>
          <w:sz w:val="28"/>
        </w:rPr>
        <w:t>目的</w:t>
      </w:r>
      <w:r>
        <w:rPr>
          <w:rFonts w:hint="eastAsia"/>
          <w:sz w:val="28"/>
        </w:rPr>
        <w:t>)</w:t>
      </w:r>
    </w:p>
    <w:p w:rsidR="000B27CC" w:rsidRPr="009311BB" w:rsidRDefault="000B27CC" w:rsidP="009311BB">
      <w:pPr>
        <w:numPr>
          <w:ilvl w:val="0"/>
          <w:numId w:val="5"/>
        </w:numPr>
        <w:rPr>
          <w:sz w:val="24"/>
        </w:rPr>
      </w:pPr>
      <w:r>
        <w:rPr>
          <w:rFonts w:hint="eastAsia"/>
          <w:sz w:val="24"/>
        </w:rPr>
        <w:t>本約款は宗教法人天明寺が</w:t>
      </w:r>
      <w:r w:rsidR="009801A6">
        <w:rPr>
          <w:rFonts w:hint="eastAsia"/>
          <w:sz w:val="24"/>
        </w:rPr>
        <w:t>管理</w:t>
      </w:r>
      <w:r>
        <w:rPr>
          <w:rFonts w:hint="eastAsia"/>
          <w:sz w:val="24"/>
        </w:rPr>
        <w:t>する</w:t>
      </w:r>
      <w:r w:rsidR="009801A6">
        <w:rPr>
          <w:rFonts w:hint="eastAsia"/>
          <w:sz w:val="24"/>
        </w:rPr>
        <w:t>納骨堂</w:t>
      </w:r>
      <w:r>
        <w:rPr>
          <w:rFonts w:hint="eastAsia"/>
          <w:sz w:val="24"/>
        </w:rPr>
        <w:t>(</w:t>
      </w:r>
      <w:r>
        <w:rPr>
          <w:rFonts w:hint="eastAsia"/>
          <w:sz w:val="24"/>
        </w:rPr>
        <w:t>以下、｢</w:t>
      </w:r>
      <w:r w:rsidR="009801A6">
        <w:rPr>
          <w:rFonts w:hint="eastAsia"/>
          <w:sz w:val="24"/>
        </w:rPr>
        <w:t>納骨堂</w:t>
      </w:r>
      <w:r>
        <w:rPr>
          <w:rFonts w:hint="eastAsia"/>
          <w:sz w:val="24"/>
        </w:rPr>
        <w:t>｣という。</w:t>
      </w:r>
      <w:r>
        <w:rPr>
          <w:rFonts w:hint="eastAsia"/>
          <w:sz w:val="24"/>
        </w:rPr>
        <w:t>)</w:t>
      </w:r>
      <w:r>
        <w:rPr>
          <w:rFonts w:hint="eastAsia"/>
          <w:sz w:val="24"/>
        </w:rPr>
        <w:t>の</w:t>
      </w:r>
      <w:r w:rsidR="009311BB">
        <w:rPr>
          <w:rFonts w:hint="eastAsia"/>
          <w:sz w:val="24"/>
        </w:rPr>
        <w:t xml:space="preserve">　</w:t>
      </w:r>
      <w:r>
        <w:rPr>
          <w:rFonts w:hint="eastAsia"/>
          <w:sz w:val="24"/>
        </w:rPr>
        <w:t>使</w:t>
      </w:r>
      <w:r w:rsidRPr="009311BB">
        <w:rPr>
          <w:rFonts w:hint="eastAsia"/>
          <w:sz w:val="24"/>
        </w:rPr>
        <w:t>用及び管理に関して必要な事項を定め、その使用及び管理が適切に行われることを目的とする。</w:t>
      </w:r>
    </w:p>
    <w:p w:rsidR="000B27CC" w:rsidRDefault="000B27CC">
      <w:pPr>
        <w:rPr>
          <w:sz w:val="28"/>
        </w:rPr>
      </w:pPr>
      <w:r>
        <w:rPr>
          <w:rFonts w:hint="eastAsia"/>
          <w:sz w:val="28"/>
        </w:rPr>
        <w:t>(</w:t>
      </w:r>
      <w:r w:rsidR="00A10BCF">
        <w:rPr>
          <w:rFonts w:hint="eastAsia"/>
          <w:sz w:val="28"/>
        </w:rPr>
        <w:t>納骨堂</w:t>
      </w:r>
      <w:r>
        <w:rPr>
          <w:rFonts w:hint="eastAsia"/>
          <w:sz w:val="28"/>
        </w:rPr>
        <w:t>の使用</w:t>
      </w:r>
      <w:r>
        <w:rPr>
          <w:rFonts w:hint="eastAsia"/>
          <w:sz w:val="28"/>
        </w:rPr>
        <w:t>)</w:t>
      </w:r>
    </w:p>
    <w:p w:rsidR="000B27CC" w:rsidRPr="00A10BCF" w:rsidRDefault="000B27CC" w:rsidP="009311BB">
      <w:pPr>
        <w:ind w:left="893" w:hangingChars="400" w:hanging="893"/>
        <w:rPr>
          <w:sz w:val="24"/>
        </w:rPr>
      </w:pPr>
      <w:r>
        <w:rPr>
          <w:rFonts w:hint="eastAsia"/>
          <w:sz w:val="24"/>
        </w:rPr>
        <w:t>第</w:t>
      </w:r>
      <w:r>
        <w:rPr>
          <w:rFonts w:hint="eastAsia"/>
          <w:sz w:val="24"/>
        </w:rPr>
        <w:t>2</w:t>
      </w:r>
      <w:r>
        <w:rPr>
          <w:rFonts w:hint="eastAsia"/>
          <w:sz w:val="24"/>
        </w:rPr>
        <w:t>条　使用者は、契約成立後</w:t>
      </w:r>
      <w:r w:rsidR="00CC2366">
        <w:rPr>
          <w:rFonts w:hint="eastAsia"/>
          <w:sz w:val="24"/>
        </w:rPr>
        <w:t>第</w:t>
      </w:r>
      <w:r w:rsidR="00CC2366">
        <w:rPr>
          <w:rFonts w:hint="eastAsia"/>
          <w:sz w:val="24"/>
        </w:rPr>
        <w:t>6</w:t>
      </w:r>
      <w:r w:rsidR="00CC2366">
        <w:rPr>
          <w:rFonts w:hint="eastAsia"/>
          <w:sz w:val="24"/>
        </w:rPr>
        <w:t>条、</w:t>
      </w:r>
      <w:r>
        <w:rPr>
          <w:rFonts w:hint="eastAsia"/>
          <w:sz w:val="24"/>
        </w:rPr>
        <w:t>第</w:t>
      </w:r>
      <w:r w:rsidR="00E846A9">
        <w:rPr>
          <w:rFonts w:hint="eastAsia"/>
          <w:sz w:val="24"/>
        </w:rPr>
        <w:t>7</w:t>
      </w:r>
      <w:r>
        <w:rPr>
          <w:rFonts w:hint="eastAsia"/>
          <w:sz w:val="24"/>
        </w:rPr>
        <w:t>条</w:t>
      </w:r>
      <w:r w:rsidR="00CC2366">
        <w:rPr>
          <w:rFonts w:hint="eastAsia"/>
          <w:sz w:val="24"/>
        </w:rPr>
        <w:t>、</w:t>
      </w:r>
      <w:r>
        <w:rPr>
          <w:rFonts w:hint="eastAsia"/>
          <w:sz w:val="24"/>
        </w:rPr>
        <w:t>第</w:t>
      </w:r>
      <w:r w:rsidR="00E846A9">
        <w:rPr>
          <w:rFonts w:hint="eastAsia"/>
          <w:sz w:val="24"/>
        </w:rPr>
        <w:t>8</w:t>
      </w:r>
      <w:r>
        <w:rPr>
          <w:rFonts w:hint="eastAsia"/>
          <w:sz w:val="24"/>
        </w:rPr>
        <w:t>条の規定により契約が解除されない限り、継続して使用する権利を有する。</w:t>
      </w:r>
    </w:p>
    <w:p w:rsidR="009311BB" w:rsidRDefault="000B27CC" w:rsidP="00A10BCF">
      <w:pPr>
        <w:ind w:left="223" w:hangingChars="100" w:hanging="223"/>
        <w:rPr>
          <w:sz w:val="24"/>
        </w:rPr>
      </w:pPr>
      <w:r>
        <w:rPr>
          <w:rFonts w:hint="eastAsia"/>
          <w:sz w:val="24"/>
        </w:rPr>
        <w:t xml:space="preserve">　</w:t>
      </w:r>
      <w:r w:rsidR="00A10BCF" w:rsidRPr="005C3576">
        <w:rPr>
          <w:sz w:val="24"/>
        </w:rPr>
        <w:t>２</w:t>
      </w:r>
      <w:r>
        <w:rPr>
          <w:rFonts w:hint="eastAsia"/>
          <w:sz w:val="24"/>
        </w:rPr>
        <w:t xml:space="preserve">　</w:t>
      </w:r>
      <w:r w:rsidR="009311BB">
        <w:rPr>
          <w:rFonts w:hint="eastAsia"/>
          <w:sz w:val="24"/>
        </w:rPr>
        <w:t xml:space="preserve">　</w:t>
      </w:r>
      <w:r>
        <w:rPr>
          <w:rFonts w:hint="eastAsia"/>
          <w:sz w:val="24"/>
        </w:rPr>
        <w:t>使用者は、焼骨</w:t>
      </w:r>
      <w:r w:rsidR="008A5A2A">
        <w:rPr>
          <w:rFonts w:hint="eastAsia"/>
          <w:sz w:val="24"/>
        </w:rPr>
        <w:t>及び位牌</w:t>
      </w:r>
      <w:r w:rsidR="00C35DDC">
        <w:rPr>
          <w:rFonts w:hint="eastAsia"/>
          <w:sz w:val="24"/>
        </w:rPr>
        <w:t>等</w:t>
      </w:r>
      <w:r>
        <w:rPr>
          <w:rFonts w:hint="eastAsia"/>
          <w:sz w:val="24"/>
        </w:rPr>
        <w:t>の埋蔵その他</w:t>
      </w:r>
      <w:r w:rsidR="00EF2F11">
        <w:rPr>
          <w:rFonts w:hint="eastAsia"/>
          <w:sz w:val="24"/>
        </w:rPr>
        <w:t>納骨堂</w:t>
      </w:r>
      <w:r>
        <w:rPr>
          <w:rFonts w:hint="eastAsia"/>
          <w:sz w:val="24"/>
        </w:rPr>
        <w:t>本来の使用目的以外の</w:t>
      </w:r>
    </w:p>
    <w:p w:rsidR="00A10BCF" w:rsidRDefault="000B27CC" w:rsidP="009311BB">
      <w:pPr>
        <w:ind w:leftChars="100" w:left="193" w:firstLineChars="300" w:firstLine="670"/>
        <w:rPr>
          <w:sz w:val="24"/>
        </w:rPr>
      </w:pPr>
      <w:r>
        <w:rPr>
          <w:rFonts w:hint="eastAsia"/>
          <w:sz w:val="24"/>
        </w:rPr>
        <w:t>目的の為に使用してはならない。</w:t>
      </w:r>
    </w:p>
    <w:p w:rsidR="000B27CC" w:rsidRDefault="00AF6480" w:rsidP="009311BB">
      <w:pPr>
        <w:ind w:leftChars="115" w:left="892" w:hangingChars="300" w:hanging="670"/>
        <w:rPr>
          <w:sz w:val="24"/>
        </w:rPr>
      </w:pPr>
      <w:r>
        <w:rPr>
          <w:rFonts w:hint="eastAsia"/>
          <w:sz w:val="24"/>
        </w:rPr>
        <w:t>３</w:t>
      </w:r>
      <w:r w:rsidR="00A10BCF">
        <w:rPr>
          <w:rFonts w:hint="eastAsia"/>
          <w:sz w:val="24"/>
        </w:rPr>
        <w:t xml:space="preserve">　</w:t>
      </w:r>
      <w:r w:rsidR="009311BB">
        <w:rPr>
          <w:rFonts w:hint="eastAsia"/>
          <w:sz w:val="24"/>
        </w:rPr>
        <w:t xml:space="preserve">　</w:t>
      </w:r>
      <w:r w:rsidR="00A10BCF" w:rsidRPr="00A10BCF">
        <w:rPr>
          <w:rFonts w:hint="eastAsia"/>
          <w:sz w:val="24"/>
        </w:rPr>
        <w:t>使用者は、天明寺の承諾を得ずに納骨堂を使用する権利を他人に譲渡し、又は使用させてはならない。</w:t>
      </w:r>
    </w:p>
    <w:p w:rsidR="00AF6480" w:rsidRDefault="00AF6480" w:rsidP="009311BB">
      <w:pPr>
        <w:ind w:leftChars="115" w:left="892" w:hangingChars="300" w:hanging="670"/>
        <w:rPr>
          <w:sz w:val="24"/>
        </w:rPr>
      </w:pPr>
      <w:r>
        <w:rPr>
          <w:rFonts w:hint="eastAsia"/>
          <w:sz w:val="24"/>
        </w:rPr>
        <w:t xml:space="preserve">４　</w:t>
      </w:r>
      <w:r w:rsidR="009311BB">
        <w:rPr>
          <w:rFonts w:hint="eastAsia"/>
          <w:sz w:val="24"/>
        </w:rPr>
        <w:t xml:space="preserve">　</w:t>
      </w:r>
      <w:r>
        <w:rPr>
          <w:rFonts w:hint="eastAsia"/>
          <w:sz w:val="24"/>
        </w:rPr>
        <w:t>使用者は、焼骨の埋葬許可書（火葬許可書）、及び改葬許可書を必ず、</w:t>
      </w:r>
      <w:r w:rsidR="009311BB">
        <w:rPr>
          <w:rFonts w:hint="eastAsia"/>
          <w:sz w:val="24"/>
        </w:rPr>
        <w:t xml:space="preserve">　　</w:t>
      </w:r>
      <w:r>
        <w:rPr>
          <w:rFonts w:hint="eastAsia"/>
          <w:sz w:val="24"/>
        </w:rPr>
        <w:t>提出しなければならない。</w:t>
      </w:r>
      <w:r w:rsidR="008A5A2A">
        <w:rPr>
          <w:rFonts w:hint="eastAsia"/>
          <w:sz w:val="24"/>
        </w:rPr>
        <w:t>ただし、位牌</w:t>
      </w:r>
      <w:r w:rsidR="00C35DDC">
        <w:rPr>
          <w:rFonts w:hint="eastAsia"/>
          <w:sz w:val="24"/>
        </w:rPr>
        <w:t>等</w:t>
      </w:r>
      <w:r w:rsidR="008A5A2A">
        <w:rPr>
          <w:rFonts w:hint="eastAsia"/>
          <w:sz w:val="24"/>
        </w:rPr>
        <w:t>の埋蔵</w:t>
      </w:r>
      <w:r w:rsidR="00C35DDC">
        <w:rPr>
          <w:rFonts w:hint="eastAsia"/>
          <w:sz w:val="24"/>
        </w:rPr>
        <w:t>の場合</w:t>
      </w:r>
      <w:r w:rsidR="008A5A2A">
        <w:rPr>
          <w:rFonts w:hint="eastAsia"/>
          <w:sz w:val="24"/>
        </w:rPr>
        <w:t>はその限りではない。</w:t>
      </w:r>
    </w:p>
    <w:p w:rsidR="00FC16BB" w:rsidRDefault="00FC16BB" w:rsidP="00725D95">
      <w:pPr>
        <w:ind w:leftChars="115" w:left="892" w:hangingChars="300" w:hanging="670"/>
        <w:rPr>
          <w:sz w:val="24"/>
        </w:rPr>
      </w:pPr>
      <w:r>
        <w:rPr>
          <w:rFonts w:hint="eastAsia"/>
          <w:sz w:val="24"/>
        </w:rPr>
        <w:t>５　　合祀供養の契約後は焼骨の返却はなされないものとする。</w:t>
      </w:r>
    </w:p>
    <w:p w:rsidR="000B27CC" w:rsidRDefault="000B27CC" w:rsidP="00D569C7">
      <w:pPr>
        <w:ind w:left="263" w:hangingChars="100" w:hanging="263"/>
        <w:rPr>
          <w:sz w:val="28"/>
        </w:rPr>
      </w:pPr>
      <w:r>
        <w:rPr>
          <w:rFonts w:hint="eastAsia"/>
          <w:sz w:val="28"/>
        </w:rPr>
        <w:t>(</w:t>
      </w:r>
      <w:r>
        <w:rPr>
          <w:rFonts w:hint="eastAsia"/>
          <w:sz w:val="28"/>
        </w:rPr>
        <w:t>使用料</w:t>
      </w:r>
      <w:r>
        <w:rPr>
          <w:rFonts w:hint="eastAsia"/>
          <w:sz w:val="28"/>
        </w:rPr>
        <w:t>)</w:t>
      </w:r>
    </w:p>
    <w:p w:rsidR="00A10BCF" w:rsidRDefault="000B27CC" w:rsidP="00D569C7">
      <w:pPr>
        <w:ind w:left="223" w:hangingChars="100" w:hanging="223"/>
        <w:rPr>
          <w:sz w:val="24"/>
        </w:rPr>
      </w:pPr>
      <w:r>
        <w:rPr>
          <w:rFonts w:hint="eastAsia"/>
          <w:sz w:val="24"/>
        </w:rPr>
        <w:t>第</w:t>
      </w:r>
      <w:r>
        <w:rPr>
          <w:rFonts w:hint="eastAsia"/>
          <w:sz w:val="24"/>
        </w:rPr>
        <w:t>3</w:t>
      </w:r>
      <w:r>
        <w:rPr>
          <w:rFonts w:hint="eastAsia"/>
          <w:sz w:val="24"/>
        </w:rPr>
        <w:t>条　使用者は天明寺が定める期日までに</w:t>
      </w:r>
      <w:r w:rsidR="00A10BCF">
        <w:rPr>
          <w:rFonts w:hint="eastAsia"/>
          <w:sz w:val="24"/>
        </w:rPr>
        <w:t>使用料を支払わなければならない。</w:t>
      </w:r>
    </w:p>
    <w:p w:rsidR="00EF2F11" w:rsidRDefault="00EF2F11" w:rsidP="00EF2F11">
      <w:pPr>
        <w:ind w:leftChars="115" w:left="222"/>
        <w:rPr>
          <w:sz w:val="24"/>
        </w:rPr>
      </w:pPr>
      <w:r>
        <w:rPr>
          <w:rFonts w:hint="eastAsia"/>
          <w:sz w:val="24"/>
        </w:rPr>
        <w:t>２</w:t>
      </w:r>
      <w:r w:rsidR="00AF6480">
        <w:rPr>
          <w:rFonts w:hint="eastAsia"/>
          <w:sz w:val="24"/>
        </w:rPr>
        <w:t xml:space="preserve">　</w:t>
      </w:r>
      <w:r w:rsidR="009311BB">
        <w:rPr>
          <w:rFonts w:hint="eastAsia"/>
          <w:sz w:val="24"/>
        </w:rPr>
        <w:t xml:space="preserve">　</w:t>
      </w:r>
      <w:r w:rsidR="00766E8F">
        <w:rPr>
          <w:rFonts w:hint="eastAsia"/>
          <w:sz w:val="24"/>
        </w:rPr>
        <w:t>支払い方法</w:t>
      </w:r>
      <w:r w:rsidR="009E0A3B">
        <w:rPr>
          <w:rFonts w:hint="eastAsia"/>
          <w:sz w:val="24"/>
        </w:rPr>
        <w:t>についは</w:t>
      </w:r>
      <w:r w:rsidR="00766E8F">
        <w:rPr>
          <w:rFonts w:hint="eastAsia"/>
          <w:sz w:val="24"/>
        </w:rPr>
        <w:t>天明寺指定口座への振込み</w:t>
      </w:r>
      <w:r w:rsidR="00127985">
        <w:rPr>
          <w:rFonts w:hint="eastAsia"/>
          <w:sz w:val="24"/>
        </w:rPr>
        <w:t>とする</w:t>
      </w:r>
      <w:r w:rsidR="00766E8F">
        <w:rPr>
          <w:rFonts w:hint="eastAsia"/>
          <w:sz w:val="24"/>
        </w:rPr>
        <w:t>。</w:t>
      </w:r>
    </w:p>
    <w:p w:rsidR="000B27CC" w:rsidRDefault="00EF2F11" w:rsidP="00EF2F11">
      <w:pPr>
        <w:ind w:leftChars="115" w:left="222"/>
        <w:rPr>
          <w:sz w:val="24"/>
        </w:rPr>
      </w:pPr>
      <w:r>
        <w:rPr>
          <w:rFonts w:hint="eastAsia"/>
          <w:sz w:val="24"/>
        </w:rPr>
        <w:t>３</w:t>
      </w:r>
      <w:r w:rsidR="00AF6480">
        <w:rPr>
          <w:rFonts w:hint="eastAsia"/>
          <w:sz w:val="24"/>
        </w:rPr>
        <w:t xml:space="preserve">　</w:t>
      </w:r>
      <w:r w:rsidR="009311BB">
        <w:rPr>
          <w:rFonts w:hint="eastAsia"/>
          <w:sz w:val="24"/>
        </w:rPr>
        <w:t xml:space="preserve">　</w:t>
      </w:r>
      <w:r>
        <w:rPr>
          <w:rFonts w:hint="eastAsia"/>
          <w:sz w:val="24"/>
        </w:rPr>
        <w:t>供養料として既に納めてあるものについてはその限りでない。</w:t>
      </w:r>
    </w:p>
    <w:p w:rsidR="009311BB" w:rsidRPr="009E0A3B" w:rsidRDefault="009311BB" w:rsidP="00EF2F11">
      <w:pPr>
        <w:ind w:leftChars="115" w:left="222"/>
        <w:rPr>
          <w:sz w:val="24"/>
        </w:rPr>
      </w:pPr>
    </w:p>
    <w:p w:rsidR="000B27CC" w:rsidRDefault="000B27CC" w:rsidP="00D569C7">
      <w:pPr>
        <w:ind w:left="263" w:hangingChars="100" w:hanging="263"/>
        <w:rPr>
          <w:sz w:val="28"/>
        </w:rPr>
      </w:pPr>
      <w:r>
        <w:rPr>
          <w:rFonts w:hint="eastAsia"/>
          <w:sz w:val="28"/>
        </w:rPr>
        <w:t>(</w:t>
      </w:r>
      <w:r w:rsidR="009E0A3B">
        <w:rPr>
          <w:rFonts w:hint="eastAsia"/>
          <w:sz w:val="28"/>
        </w:rPr>
        <w:t>納骨堂</w:t>
      </w:r>
      <w:r>
        <w:rPr>
          <w:rFonts w:hint="eastAsia"/>
          <w:sz w:val="28"/>
        </w:rPr>
        <w:t>の管理</w:t>
      </w:r>
      <w:r>
        <w:rPr>
          <w:rFonts w:hint="eastAsia"/>
          <w:sz w:val="28"/>
        </w:rPr>
        <w:t>)</w:t>
      </w:r>
    </w:p>
    <w:p w:rsidR="000B27CC" w:rsidRDefault="000B27CC" w:rsidP="00D569C7">
      <w:pPr>
        <w:ind w:left="223" w:hangingChars="100" w:hanging="223"/>
        <w:rPr>
          <w:sz w:val="24"/>
        </w:rPr>
      </w:pPr>
      <w:r>
        <w:rPr>
          <w:rFonts w:hint="eastAsia"/>
          <w:sz w:val="24"/>
        </w:rPr>
        <w:t xml:space="preserve">第４条　</w:t>
      </w:r>
      <w:r w:rsidR="00766E8F">
        <w:rPr>
          <w:rFonts w:hint="eastAsia"/>
          <w:sz w:val="24"/>
        </w:rPr>
        <w:t>お供え物等は参拝後、各自持ち帰ること。</w:t>
      </w:r>
    </w:p>
    <w:p w:rsidR="000B27CC" w:rsidRDefault="000B27CC" w:rsidP="009E0A3B">
      <w:pPr>
        <w:ind w:left="223" w:hangingChars="100" w:hanging="223"/>
        <w:rPr>
          <w:sz w:val="24"/>
        </w:rPr>
      </w:pPr>
      <w:r>
        <w:rPr>
          <w:rFonts w:hint="eastAsia"/>
          <w:sz w:val="24"/>
        </w:rPr>
        <w:t xml:space="preserve">　２　</w:t>
      </w:r>
      <w:r w:rsidR="009311BB">
        <w:rPr>
          <w:rFonts w:hint="eastAsia"/>
          <w:sz w:val="24"/>
        </w:rPr>
        <w:t xml:space="preserve">　</w:t>
      </w:r>
      <w:r w:rsidR="009E0A3B">
        <w:rPr>
          <w:rFonts w:hint="eastAsia"/>
          <w:sz w:val="24"/>
        </w:rPr>
        <w:t>納骨堂</w:t>
      </w:r>
      <w:r>
        <w:rPr>
          <w:rFonts w:hint="eastAsia"/>
          <w:sz w:val="24"/>
        </w:rPr>
        <w:t>の環境整備</w:t>
      </w:r>
      <w:r w:rsidR="009E0A3B">
        <w:rPr>
          <w:rFonts w:hint="eastAsia"/>
          <w:sz w:val="24"/>
        </w:rPr>
        <w:t>、</w:t>
      </w:r>
      <w:r>
        <w:rPr>
          <w:rFonts w:hint="eastAsia"/>
          <w:sz w:val="24"/>
        </w:rPr>
        <w:t>管理については天明寺がその責任を負う。</w:t>
      </w:r>
    </w:p>
    <w:p w:rsidR="003C666B" w:rsidRDefault="000B27CC" w:rsidP="009311BB">
      <w:pPr>
        <w:ind w:left="893" w:hangingChars="400" w:hanging="893"/>
        <w:rPr>
          <w:sz w:val="24"/>
        </w:rPr>
      </w:pPr>
      <w:r>
        <w:rPr>
          <w:rFonts w:hint="eastAsia"/>
          <w:sz w:val="24"/>
        </w:rPr>
        <w:t xml:space="preserve">　３　</w:t>
      </w:r>
      <w:r w:rsidR="009311BB">
        <w:rPr>
          <w:rFonts w:hint="eastAsia"/>
          <w:sz w:val="24"/>
        </w:rPr>
        <w:t xml:space="preserve">　</w:t>
      </w:r>
      <w:r>
        <w:rPr>
          <w:rFonts w:hint="eastAsia"/>
          <w:sz w:val="24"/>
        </w:rPr>
        <w:t>使用者は、他の使用者の迷惑にならないよう十分注意をして</w:t>
      </w:r>
      <w:r w:rsidR="009E0A3B">
        <w:rPr>
          <w:rFonts w:hint="eastAsia"/>
          <w:sz w:val="24"/>
        </w:rPr>
        <w:t>参拝</w:t>
      </w:r>
      <w:r>
        <w:rPr>
          <w:rFonts w:hint="eastAsia"/>
          <w:sz w:val="24"/>
        </w:rPr>
        <w:t>しなければならない。</w:t>
      </w:r>
    </w:p>
    <w:p w:rsidR="009902AF" w:rsidRDefault="009902AF" w:rsidP="003C666B">
      <w:pPr>
        <w:ind w:firstLineChars="100" w:firstLine="223"/>
        <w:rPr>
          <w:sz w:val="24"/>
        </w:rPr>
      </w:pPr>
      <w:r w:rsidRPr="00CF75AF">
        <w:rPr>
          <w:rFonts w:ascii="ＭＳ 明朝" w:hAnsi="ＭＳ 明朝" w:hint="eastAsia"/>
          <w:noProof/>
          <w:sz w:val="24"/>
        </w:rPr>
        <w:t>４</w:t>
      </w:r>
      <w:r w:rsidR="003C666B" w:rsidRPr="00CF75AF">
        <w:rPr>
          <w:rFonts w:ascii="ＭＳ 明朝" w:hAnsi="ＭＳ 明朝" w:hint="eastAsia"/>
          <w:noProof/>
          <w:sz w:val="24"/>
        </w:rPr>
        <w:t xml:space="preserve">　</w:t>
      </w:r>
      <w:r w:rsidR="009311BB">
        <w:rPr>
          <w:rFonts w:ascii="ＭＳ 明朝" w:hAnsi="ＭＳ 明朝" w:hint="eastAsia"/>
          <w:noProof/>
          <w:sz w:val="24"/>
        </w:rPr>
        <w:t xml:space="preserve">　</w:t>
      </w:r>
      <w:r w:rsidRPr="00CF75AF">
        <w:rPr>
          <w:rFonts w:ascii="ＭＳ 明朝" w:hAnsi="ＭＳ 明朝" w:hint="eastAsia"/>
          <w:noProof/>
          <w:sz w:val="24"/>
        </w:rPr>
        <w:t>納骨堂の故障や欠損などが生じた場合、</w:t>
      </w:r>
      <w:r>
        <w:rPr>
          <w:rFonts w:hint="eastAsia"/>
          <w:sz w:val="24"/>
        </w:rPr>
        <w:t>天明寺がその責任を負う。</w:t>
      </w:r>
    </w:p>
    <w:p w:rsidR="009311BB" w:rsidRDefault="009902AF" w:rsidP="009311BB">
      <w:pPr>
        <w:ind w:firstLineChars="100" w:firstLine="223"/>
        <w:rPr>
          <w:rFonts w:ascii="ＭＳ 明朝" w:hAnsi="ＭＳ 明朝"/>
          <w:noProof/>
          <w:sz w:val="24"/>
        </w:rPr>
      </w:pPr>
      <w:r w:rsidRPr="00CF75AF">
        <w:rPr>
          <w:rFonts w:ascii="ＭＳ 明朝" w:hAnsi="ＭＳ 明朝" w:hint="eastAsia"/>
          <w:noProof/>
          <w:sz w:val="24"/>
        </w:rPr>
        <w:t xml:space="preserve">５　</w:t>
      </w:r>
      <w:r w:rsidR="009311BB">
        <w:rPr>
          <w:rFonts w:ascii="ＭＳ 明朝" w:hAnsi="ＭＳ 明朝" w:hint="eastAsia"/>
          <w:noProof/>
          <w:sz w:val="24"/>
        </w:rPr>
        <w:t xml:space="preserve">　</w:t>
      </w:r>
      <w:r w:rsidR="003C666B" w:rsidRPr="00CF75AF">
        <w:rPr>
          <w:rFonts w:ascii="ＭＳ 明朝" w:hAnsi="ＭＳ 明朝" w:hint="eastAsia"/>
          <w:noProof/>
          <w:sz w:val="24"/>
        </w:rPr>
        <w:t>納骨堂内において起こる自然災害等の不可効力による事故、または盗難</w:t>
      </w:r>
    </w:p>
    <w:p w:rsidR="000B27CC" w:rsidRPr="00CF75AF" w:rsidRDefault="003C666B" w:rsidP="009311BB">
      <w:pPr>
        <w:ind w:firstLineChars="400" w:firstLine="893"/>
        <w:rPr>
          <w:rFonts w:ascii="ＭＳ 明朝" w:hAnsi="ＭＳ 明朝"/>
          <w:noProof/>
          <w:sz w:val="24"/>
        </w:rPr>
      </w:pPr>
      <w:r w:rsidRPr="00CF75AF">
        <w:rPr>
          <w:rFonts w:ascii="ＭＳ 明朝" w:hAnsi="ＭＳ 明朝" w:hint="eastAsia"/>
          <w:noProof/>
          <w:sz w:val="24"/>
        </w:rPr>
        <w:t>等について、天明寺は責任を負わない。</w:t>
      </w:r>
    </w:p>
    <w:p w:rsidR="001B1F92" w:rsidRPr="00CF75AF" w:rsidRDefault="001B1F92" w:rsidP="003C666B">
      <w:pPr>
        <w:ind w:firstLineChars="100" w:firstLine="223"/>
        <w:rPr>
          <w:rFonts w:ascii="ＭＳ 明朝" w:hAnsi="ＭＳ 明朝"/>
          <w:noProof/>
          <w:sz w:val="24"/>
        </w:rPr>
      </w:pPr>
    </w:p>
    <w:p w:rsidR="000B27CC" w:rsidRDefault="000B27CC" w:rsidP="00972BF7">
      <w:pPr>
        <w:rPr>
          <w:sz w:val="28"/>
        </w:rPr>
      </w:pPr>
      <w:r>
        <w:rPr>
          <w:rFonts w:hint="eastAsia"/>
          <w:sz w:val="28"/>
        </w:rPr>
        <w:t>(</w:t>
      </w:r>
      <w:r>
        <w:rPr>
          <w:rFonts w:hint="eastAsia"/>
          <w:sz w:val="28"/>
        </w:rPr>
        <w:t>管理料</w:t>
      </w:r>
      <w:r>
        <w:rPr>
          <w:rFonts w:hint="eastAsia"/>
          <w:sz w:val="28"/>
        </w:rPr>
        <w:t>)</w:t>
      </w:r>
    </w:p>
    <w:p w:rsidR="000B27CC" w:rsidRDefault="000B27CC" w:rsidP="009311BB">
      <w:pPr>
        <w:ind w:left="893" w:hangingChars="400" w:hanging="893"/>
        <w:rPr>
          <w:sz w:val="24"/>
        </w:rPr>
      </w:pPr>
      <w:r>
        <w:rPr>
          <w:rFonts w:hint="eastAsia"/>
          <w:sz w:val="24"/>
        </w:rPr>
        <w:t>第５条　天明寺は、前</w:t>
      </w:r>
      <w:r w:rsidR="00CC2366">
        <w:rPr>
          <w:rFonts w:hint="eastAsia"/>
          <w:sz w:val="24"/>
        </w:rPr>
        <w:t>条</w:t>
      </w:r>
      <w:r>
        <w:rPr>
          <w:rFonts w:hint="eastAsia"/>
          <w:sz w:val="24"/>
        </w:rPr>
        <w:t>第</w:t>
      </w:r>
      <w:r>
        <w:rPr>
          <w:rFonts w:hint="eastAsia"/>
          <w:sz w:val="24"/>
        </w:rPr>
        <w:t>2</w:t>
      </w:r>
      <w:r>
        <w:rPr>
          <w:rFonts w:hint="eastAsia"/>
          <w:sz w:val="24"/>
        </w:rPr>
        <w:t>項に要する費用に充てるため、別に定めるところにより、使用者に対して毎年管理料を請求するものとし、使用者はこれを支払わなければならない。</w:t>
      </w:r>
    </w:p>
    <w:p w:rsidR="000B27CC" w:rsidRDefault="000B27CC" w:rsidP="009311BB">
      <w:pPr>
        <w:ind w:left="893" w:hangingChars="400" w:hanging="893"/>
        <w:rPr>
          <w:sz w:val="24"/>
        </w:rPr>
      </w:pPr>
      <w:r>
        <w:rPr>
          <w:rFonts w:hint="eastAsia"/>
          <w:sz w:val="24"/>
        </w:rPr>
        <w:t xml:space="preserve">　２　</w:t>
      </w:r>
      <w:r w:rsidR="009311BB">
        <w:rPr>
          <w:rFonts w:hint="eastAsia"/>
          <w:sz w:val="24"/>
        </w:rPr>
        <w:t xml:space="preserve">　</w:t>
      </w:r>
      <w:r>
        <w:rPr>
          <w:rFonts w:hint="eastAsia"/>
          <w:sz w:val="24"/>
        </w:rPr>
        <w:t>天明寺は、物価の変動等により、当該時点における管理料によっては前項に規定する費用を賄うことができなくなったとき、またはその確実な見込みが生じたときは、管理料を改定することができる。</w:t>
      </w:r>
    </w:p>
    <w:p w:rsidR="00D65309" w:rsidRDefault="000B27CC" w:rsidP="009311BB">
      <w:pPr>
        <w:ind w:left="893" w:hangingChars="400" w:hanging="893"/>
        <w:rPr>
          <w:sz w:val="24"/>
        </w:rPr>
      </w:pPr>
      <w:r>
        <w:rPr>
          <w:rFonts w:hint="eastAsia"/>
          <w:sz w:val="24"/>
        </w:rPr>
        <w:t xml:space="preserve">　３　</w:t>
      </w:r>
      <w:r w:rsidR="009311BB">
        <w:rPr>
          <w:rFonts w:hint="eastAsia"/>
          <w:sz w:val="24"/>
        </w:rPr>
        <w:t xml:space="preserve">　</w:t>
      </w:r>
      <w:r>
        <w:rPr>
          <w:rFonts w:hint="eastAsia"/>
          <w:sz w:val="24"/>
        </w:rPr>
        <w:t>前項の場合においては改定後の額及び改定の具体的な理由を明記して、使用者に対し、事前に書面により通知するものとする。</w:t>
      </w:r>
    </w:p>
    <w:p w:rsidR="009311BB" w:rsidRPr="00D65309" w:rsidRDefault="009311BB" w:rsidP="009311BB">
      <w:pPr>
        <w:ind w:left="893" w:hangingChars="400" w:hanging="893"/>
        <w:rPr>
          <w:sz w:val="24"/>
        </w:rPr>
      </w:pPr>
    </w:p>
    <w:p w:rsidR="000B27CC" w:rsidRDefault="000B27CC" w:rsidP="00D569C7">
      <w:pPr>
        <w:ind w:left="263" w:hangingChars="100" w:hanging="263"/>
        <w:rPr>
          <w:sz w:val="28"/>
        </w:rPr>
      </w:pPr>
      <w:r>
        <w:rPr>
          <w:rFonts w:hint="eastAsia"/>
          <w:sz w:val="28"/>
        </w:rPr>
        <w:t>(</w:t>
      </w:r>
      <w:r>
        <w:rPr>
          <w:rFonts w:hint="eastAsia"/>
          <w:sz w:val="28"/>
        </w:rPr>
        <w:t>使用者による契約の解除</w:t>
      </w:r>
      <w:r>
        <w:rPr>
          <w:rFonts w:hint="eastAsia"/>
          <w:sz w:val="28"/>
        </w:rPr>
        <w:t>)</w:t>
      </w:r>
    </w:p>
    <w:p w:rsidR="000B27CC" w:rsidRDefault="000B27CC" w:rsidP="009311BB">
      <w:pPr>
        <w:ind w:left="893" w:hangingChars="400" w:hanging="893"/>
        <w:rPr>
          <w:sz w:val="24"/>
        </w:rPr>
      </w:pPr>
      <w:r>
        <w:rPr>
          <w:rFonts w:hint="eastAsia"/>
          <w:sz w:val="24"/>
        </w:rPr>
        <w:t>第</w:t>
      </w:r>
      <w:r w:rsidR="00D65309">
        <w:rPr>
          <w:rFonts w:hint="eastAsia"/>
          <w:sz w:val="24"/>
        </w:rPr>
        <w:t>6</w:t>
      </w:r>
      <w:r>
        <w:rPr>
          <w:rFonts w:hint="eastAsia"/>
          <w:sz w:val="24"/>
        </w:rPr>
        <w:t>条　使用者は、書面をもっていつでも契約</w:t>
      </w:r>
      <w:r>
        <w:rPr>
          <w:rFonts w:hint="eastAsia"/>
          <w:sz w:val="24"/>
        </w:rPr>
        <w:t>(</w:t>
      </w:r>
      <w:r>
        <w:rPr>
          <w:rFonts w:hint="eastAsia"/>
          <w:sz w:val="24"/>
        </w:rPr>
        <w:t>使用権の放棄を含む。</w:t>
      </w:r>
      <w:r>
        <w:rPr>
          <w:rFonts w:hint="eastAsia"/>
          <w:sz w:val="24"/>
        </w:rPr>
        <w:t>)</w:t>
      </w:r>
      <w:r>
        <w:rPr>
          <w:rFonts w:hint="eastAsia"/>
          <w:sz w:val="24"/>
        </w:rPr>
        <w:t>を解除することができる。</w:t>
      </w:r>
    </w:p>
    <w:p w:rsidR="000B27CC" w:rsidRDefault="000B27CC" w:rsidP="009311BB">
      <w:pPr>
        <w:ind w:left="893" w:hangingChars="400" w:hanging="893"/>
        <w:rPr>
          <w:sz w:val="24"/>
        </w:rPr>
      </w:pPr>
      <w:r>
        <w:rPr>
          <w:rFonts w:hint="eastAsia"/>
          <w:sz w:val="24"/>
        </w:rPr>
        <w:t xml:space="preserve">　２　</w:t>
      </w:r>
      <w:r w:rsidR="009311BB">
        <w:rPr>
          <w:rFonts w:hint="eastAsia"/>
          <w:sz w:val="24"/>
        </w:rPr>
        <w:t xml:space="preserve">　</w:t>
      </w:r>
      <w:r>
        <w:rPr>
          <w:rFonts w:hint="eastAsia"/>
          <w:sz w:val="24"/>
        </w:rPr>
        <w:t>前項の場合においては、</w:t>
      </w:r>
      <w:r w:rsidR="00D65309">
        <w:rPr>
          <w:rFonts w:hint="eastAsia"/>
          <w:sz w:val="24"/>
        </w:rPr>
        <w:t>いかなる場合であっても</w:t>
      </w:r>
      <w:r w:rsidR="00FD1897">
        <w:rPr>
          <w:rFonts w:hint="eastAsia"/>
          <w:sz w:val="24"/>
        </w:rPr>
        <w:t>使用者は既に支払った使用料（供養料も含む）</w:t>
      </w:r>
      <w:r>
        <w:rPr>
          <w:rFonts w:hint="eastAsia"/>
          <w:sz w:val="24"/>
        </w:rPr>
        <w:t>及び管理料の返還を</w:t>
      </w:r>
      <w:r w:rsidR="00FD1897">
        <w:rPr>
          <w:rFonts w:hint="eastAsia"/>
          <w:sz w:val="24"/>
        </w:rPr>
        <w:t>請求す</w:t>
      </w:r>
      <w:r>
        <w:rPr>
          <w:rFonts w:hint="eastAsia"/>
          <w:sz w:val="24"/>
        </w:rPr>
        <w:t>ることはできない。</w:t>
      </w:r>
    </w:p>
    <w:p w:rsidR="000B27CC" w:rsidRDefault="000B27CC" w:rsidP="009311BB">
      <w:pPr>
        <w:ind w:left="893" w:hangingChars="400" w:hanging="893"/>
        <w:rPr>
          <w:sz w:val="24"/>
        </w:rPr>
      </w:pPr>
      <w:r>
        <w:rPr>
          <w:rFonts w:hint="eastAsia"/>
          <w:sz w:val="24"/>
        </w:rPr>
        <w:t xml:space="preserve">　３　</w:t>
      </w:r>
      <w:r w:rsidR="009311BB">
        <w:rPr>
          <w:rFonts w:hint="eastAsia"/>
          <w:sz w:val="24"/>
        </w:rPr>
        <w:t xml:space="preserve">　</w:t>
      </w:r>
      <w:r>
        <w:rPr>
          <w:rFonts w:hint="eastAsia"/>
          <w:sz w:val="24"/>
        </w:rPr>
        <w:t>第</w:t>
      </w:r>
      <w:r>
        <w:rPr>
          <w:rFonts w:hint="eastAsia"/>
          <w:sz w:val="24"/>
        </w:rPr>
        <w:t>1</w:t>
      </w:r>
      <w:r>
        <w:rPr>
          <w:rFonts w:hint="eastAsia"/>
          <w:sz w:val="24"/>
        </w:rPr>
        <w:t>項の場合において、契約解除の日の属する年度の</w:t>
      </w:r>
      <w:r w:rsidR="008D6BC5">
        <w:rPr>
          <w:rFonts w:hint="eastAsia"/>
          <w:sz w:val="24"/>
        </w:rPr>
        <w:t>使用料及び、</w:t>
      </w:r>
      <w:r>
        <w:rPr>
          <w:rFonts w:hint="eastAsia"/>
          <w:sz w:val="24"/>
        </w:rPr>
        <w:t>管理料を納付していないときは、使用者は当該年度の</w:t>
      </w:r>
      <w:r w:rsidR="008D6BC5">
        <w:rPr>
          <w:rFonts w:hint="eastAsia"/>
          <w:sz w:val="24"/>
        </w:rPr>
        <w:t>使用料及び、管理料</w:t>
      </w:r>
      <w:r>
        <w:rPr>
          <w:rFonts w:hint="eastAsia"/>
          <w:sz w:val="24"/>
        </w:rPr>
        <w:t>を支払わなければならない。</w:t>
      </w:r>
    </w:p>
    <w:p w:rsidR="000B27CC" w:rsidRDefault="000B27CC" w:rsidP="00D373E8">
      <w:pPr>
        <w:ind w:left="893" w:hangingChars="400" w:hanging="893"/>
        <w:rPr>
          <w:sz w:val="24"/>
        </w:rPr>
      </w:pPr>
      <w:r>
        <w:rPr>
          <w:rFonts w:hint="eastAsia"/>
          <w:sz w:val="24"/>
        </w:rPr>
        <w:t>第</w:t>
      </w:r>
      <w:r w:rsidR="00D65309">
        <w:rPr>
          <w:rFonts w:hint="eastAsia"/>
          <w:sz w:val="24"/>
        </w:rPr>
        <w:t>7</w:t>
      </w:r>
      <w:r w:rsidR="00D373E8">
        <w:rPr>
          <w:rFonts w:hint="eastAsia"/>
          <w:sz w:val="24"/>
        </w:rPr>
        <w:t xml:space="preserve">条　</w:t>
      </w:r>
      <w:r>
        <w:rPr>
          <w:rFonts w:hint="eastAsia"/>
          <w:sz w:val="24"/>
        </w:rPr>
        <w:t>天明寺は、使用者が</w:t>
      </w:r>
      <w:r w:rsidR="008D6BC5">
        <w:rPr>
          <w:rFonts w:hint="eastAsia"/>
          <w:sz w:val="24"/>
        </w:rPr>
        <w:t>使用料及び、管理料</w:t>
      </w:r>
      <w:r>
        <w:rPr>
          <w:rFonts w:hint="eastAsia"/>
          <w:sz w:val="24"/>
        </w:rPr>
        <w:t>を所定の期日までに支払わなかったときは､書面をもって、契約を解除することができる。</w:t>
      </w:r>
    </w:p>
    <w:p w:rsidR="000B27CC" w:rsidRDefault="000B27CC" w:rsidP="00D373E8">
      <w:pPr>
        <w:ind w:left="893" w:hangingChars="400" w:hanging="893"/>
        <w:rPr>
          <w:sz w:val="24"/>
        </w:rPr>
      </w:pPr>
      <w:r>
        <w:rPr>
          <w:rFonts w:hint="eastAsia"/>
          <w:sz w:val="24"/>
        </w:rPr>
        <w:t xml:space="preserve">　２　</w:t>
      </w:r>
      <w:r w:rsidR="00D373E8">
        <w:rPr>
          <w:rFonts w:hint="eastAsia"/>
          <w:sz w:val="24"/>
        </w:rPr>
        <w:t xml:space="preserve">　</w:t>
      </w:r>
      <w:r>
        <w:rPr>
          <w:rFonts w:hint="eastAsia"/>
          <w:sz w:val="24"/>
        </w:rPr>
        <w:t>前項に規定する場合のほか、使用者が次の各号の一に該当する場合には、天明寺は相当の期間を定めて債務の履行を催告し、その履行がないときには、書面をもって、契約を解除することができる。</w:t>
      </w:r>
    </w:p>
    <w:p w:rsidR="000B27CC" w:rsidRDefault="000B27CC" w:rsidP="00D569C7">
      <w:pPr>
        <w:ind w:left="223" w:hangingChars="100" w:hanging="223"/>
        <w:rPr>
          <w:sz w:val="24"/>
        </w:rPr>
      </w:pPr>
      <w:r>
        <w:rPr>
          <w:rFonts w:hint="eastAsia"/>
          <w:sz w:val="24"/>
        </w:rPr>
        <w:t xml:space="preserve">　一　</w:t>
      </w:r>
      <w:r w:rsidR="00D373E8">
        <w:rPr>
          <w:rFonts w:hint="eastAsia"/>
          <w:sz w:val="24"/>
        </w:rPr>
        <w:t xml:space="preserve">　</w:t>
      </w:r>
      <w:r>
        <w:rPr>
          <w:rFonts w:hint="eastAsia"/>
          <w:sz w:val="24"/>
        </w:rPr>
        <w:t>3</w:t>
      </w:r>
      <w:r>
        <w:rPr>
          <w:rFonts w:hint="eastAsia"/>
          <w:sz w:val="24"/>
        </w:rPr>
        <w:t>年間</w:t>
      </w:r>
      <w:r w:rsidR="00D65309">
        <w:rPr>
          <w:rFonts w:hint="eastAsia"/>
          <w:sz w:val="24"/>
        </w:rPr>
        <w:t>、使用料</w:t>
      </w:r>
      <w:r w:rsidR="008D6BC5">
        <w:rPr>
          <w:rFonts w:hint="eastAsia"/>
          <w:sz w:val="24"/>
        </w:rPr>
        <w:t>及び</w:t>
      </w:r>
      <w:r w:rsidR="00D65309">
        <w:rPr>
          <w:rFonts w:hint="eastAsia"/>
          <w:sz w:val="24"/>
        </w:rPr>
        <w:t>、</w:t>
      </w:r>
      <w:r>
        <w:rPr>
          <w:rFonts w:hint="eastAsia"/>
          <w:sz w:val="24"/>
        </w:rPr>
        <w:t>管理料を支払わなかった場合</w:t>
      </w:r>
    </w:p>
    <w:p w:rsidR="000B27CC" w:rsidRDefault="000B27CC" w:rsidP="00D569C7">
      <w:pPr>
        <w:ind w:left="223" w:hangingChars="100" w:hanging="223"/>
        <w:rPr>
          <w:sz w:val="24"/>
        </w:rPr>
      </w:pPr>
      <w:r>
        <w:rPr>
          <w:rFonts w:hint="eastAsia"/>
          <w:sz w:val="24"/>
        </w:rPr>
        <w:t xml:space="preserve">　二　</w:t>
      </w:r>
      <w:r w:rsidR="00D373E8">
        <w:rPr>
          <w:rFonts w:hint="eastAsia"/>
          <w:sz w:val="24"/>
        </w:rPr>
        <w:t xml:space="preserve">　</w:t>
      </w:r>
      <w:r>
        <w:rPr>
          <w:rFonts w:hint="eastAsia"/>
          <w:sz w:val="24"/>
        </w:rPr>
        <w:t>第</w:t>
      </w:r>
      <w:r>
        <w:rPr>
          <w:rFonts w:hint="eastAsia"/>
          <w:sz w:val="24"/>
        </w:rPr>
        <w:t>2</w:t>
      </w:r>
      <w:r>
        <w:rPr>
          <w:rFonts w:hint="eastAsia"/>
          <w:sz w:val="24"/>
        </w:rPr>
        <w:t>条第</w:t>
      </w:r>
      <w:r w:rsidR="00CC2366">
        <w:rPr>
          <w:rFonts w:hint="eastAsia"/>
          <w:sz w:val="24"/>
        </w:rPr>
        <w:t>2</w:t>
      </w:r>
      <w:r w:rsidR="00CC2366">
        <w:rPr>
          <w:rFonts w:hint="eastAsia"/>
          <w:sz w:val="24"/>
        </w:rPr>
        <w:t>項</w:t>
      </w:r>
      <w:r>
        <w:rPr>
          <w:rFonts w:hint="eastAsia"/>
          <w:sz w:val="24"/>
        </w:rPr>
        <w:t>に規定する使用目的に違反して</w:t>
      </w:r>
      <w:r w:rsidR="00D65309">
        <w:rPr>
          <w:rFonts w:hint="eastAsia"/>
          <w:sz w:val="24"/>
        </w:rPr>
        <w:t>納骨堂</w:t>
      </w:r>
      <w:r>
        <w:rPr>
          <w:rFonts w:hint="eastAsia"/>
          <w:sz w:val="24"/>
        </w:rPr>
        <w:t>を使用した場合</w:t>
      </w:r>
    </w:p>
    <w:p w:rsidR="000B27CC" w:rsidRDefault="000B27CC" w:rsidP="00D373E8">
      <w:pPr>
        <w:ind w:left="893" w:hangingChars="400" w:hanging="893"/>
        <w:rPr>
          <w:sz w:val="24"/>
        </w:rPr>
      </w:pPr>
      <w:r>
        <w:rPr>
          <w:rFonts w:hint="eastAsia"/>
          <w:sz w:val="24"/>
        </w:rPr>
        <w:t xml:space="preserve">　三　</w:t>
      </w:r>
      <w:r w:rsidR="00D373E8">
        <w:rPr>
          <w:rFonts w:hint="eastAsia"/>
          <w:sz w:val="24"/>
        </w:rPr>
        <w:t xml:space="preserve">　</w:t>
      </w:r>
      <w:r>
        <w:rPr>
          <w:rFonts w:hint="eastAsia"/>
          <w:sz w:val="24"/>
        </w:rPr>
        <w:t>第</w:t>
      </w:r>
      <w:r>
        <w:rPr>
          <w:rFonts w:hint="eastAsia"/>
          <w:sz w:val="24"/>
        </w:rPr>
        <w:t>2</w:t>
      </w:r>
      <w:r>
        <w:rPr>
          <w:rFonts w:hint="eastAsia"/>
          <w:sz w:val="24"/>
        </w:rPr>
        <w:t>条第</w:t>
      </w:r>
      <w:r w:rsidR="00CC2366">
        <w:rPr>
          <w:rFonts w:hint="eastAsia"/>
          <w:sz w:val="24"/>
        </w:rPr>
        <w:t>3</w:t>
      </w:r>
      <w:r w:rsidR="00CC2366">
        <w:rPr>
          <w:rFonts w:hint="eastAsia"/>
          <w:sz w:val="24"/>
        </w:rPr>
        <w:t>項</w:t>
      </w:r>
      <w:bookmarkStart w:id="0" w:name="_GoBack"/>
      <w:bookmarkEnd w:id="0"/>
      <w:r>
        <w:rPr>
          <w:rFonts w:hint="eastAsia"/>
          <w:sz w:val="24"/>
        </w:rPr>
        <w:t>の規定に違反して</w:t>
      </w:r>
      <w:r w:rsidR="00D65309">
        <w:rPr>
          <w:rFonts w:hint="eastAsia"/>
          <w:sz w:val="24"/>
        </w:rPr>
        <w:t>納骨堂</w:t>
      </w:r>
      <w:r>
        <w:rPr>
          <w:rFonts w:hint="eastAsia"/>
          <w:sz w:val="24"/>
        </w:rPr>
        <w:t>を使用する権利を他人に譲渡し、又は使用させた場合</w:t>
      </w:r>
    </w:p>
    <w:p w:rsidR="00044D7E" w:rsidRDefault="000B27CC" w:rsidP="00D373E8">
      <w:pPr>
        <w:ind w:left="893" w:hangingChars="400" w:hanging="893"/>
        <w:rPr>
          <w:sz w:val="24"/>
        </w:rPr>
      </w:pPr>
      <w:r>
        <w:rPr>
          <w:rFonts w:hint="eastAsia"/>
          <w:sz w:val="24"/>
        </w:rPr>
        <w:t xml:space="preserve">　四　</w:t>
      </w:r>
      <w:r w:rsidR="00D373E8">
        <w:rPr>
          <w:rFonts w:hint="eastAsia"/>
          <w:sz w:val="24"/>
        </w:rPr>
        <w:t xml:space="preserve">　</w:t>
      </w:r>
      <w:r>
        <w:rPr>
          <w:rFonts w:hint="eastAsia"/>
          <w:sz w:val="24"/>
        </w:rPr>
        <w:t>第</w:t>
      </w:r>
      <w:r>
        <w:rPr>
          <w:rFonts w:hint="eastAsia"/>
          <w:sz w:val="24"/>
        </w:rPr>
        <w:t>4</w:t>
      </w:r>
      <w:r>
        <w:rPr>
          <w:rFonts w:hint="eastAsia"/>
          <w:sz w:val="24"/>
        </w:rPr>
        <w:t>条第</w:t>
      </w:r>
      <w:r>
        <w:rPr>
          <w:rFonts w:hint="eastAsia"/>
          <w:sz w:val="24"/>
        </w:rPr>
        <w:t>3</w:t>
      </w:r>
      <w:r>
        <w:rPr>
          <w:rFonts w:hint="eastAsia"/>
          <w:sz w:val="24"/>
        </w:rPr>
        <w:t>項の規定に違反して、他の使用者に対し被害発生や迷惑防止等の作為・不作為があり、天明寺からの注意等によっても使用者の行為が改まらない場合</w:t>
      </w:r>
    </w:p>
    <w:p w:rsidR="00972BF7" w:rsidRDefault="00972BF7" w:rsidP="00D373E8">
      <w:pPr>
        <w:ind w:left="893" w:hangingChars="400" w:hanging="893"/>
        <w:rPr>
          <w:sz w:val="24"/>
        </w:rPr>
      </w:pPr>
    </w:p>
    <w:p w:rsidR="00972BF7" w:rsidRPr="00044D7E" w:rsidRDefault="00972BF7" w:rsidP="00D373E8">
      <w:pPr>
        <w:ind w:left="893" w:hangingChars="400" w:hanging="893"/>
        <w:rPr>
          <w:sz w:val="24"/>
        </w:rPr>
      </w:pPr>
    </w:p>
    <w:p w:rsidR="000B27CC" w:rsidRDefault="000B27CC" w:rsidP="00D569C7">
      <w:pPr>
        <w:ind w:left="263" w:hangingChars="100" w:hanging="263"/>
        <w:rPr>
          <w:sz w:val="28"/>
        </w:rPr>
      </w:pPr>
      <w:r>
        <w:rPr>
          <w:rFonts w:hint="eastAsia"/>
          <w:sz w:val="28"/>
        </w:rPr>
        <w:lastRenderedPageBreak/>
        <w:t>(</w:t>
      </w:r>
      <w:r>
        <w:rPr>
          <w:rFonts w:hint="eastAsia"/>
          <w:sz w:val="28"/>
        </w:rPr>
        <w:t>契約の終了及びこれに伴う措置</w:t>
      </w:r>
      <w:r>
        <w:rPr>
          <w:rFonts w:hint="eastAsia"/>
          <w:sz w:val="28"/>
        </w:rPr>
        <w:t>)</w:t>
      </w:r>
    </w:p>
    <w:p w:rsidR="000B27CC" w:rsidRDefault="000B27CC" w:rsidP="00D569C7">
      <w:pPr>
        <w:ind w:left="223" w:hangingChars="100" w:hanging="223"/>
        <w:rPr>
          <w:sz w:val="24"/>
        </w:rPr>
      </w:pPr>
      <w:r>
        <w:rPr>
          <w:rFonts w:hint="eastAsia"/>
          <w:sz w:val="24"/>
        </w:rPr>
        <w:t>第</w:t>
      </w:r>
      <w:r w:rsidR="00D65309">
        <w:rPr>
          <w:rFonts w:hint="eastAsia"/>
          <w:sz w:val="24"/>
        </w:rPr>
        <w:t>8</w:t>
      </w:r>
      <w:r>
        <w:rPr>
          <w:rFonts w:hint="eastAsia"/>
          <w:sz w:val="24"/>
        </w:rPr>
        <w:t>条　本契約は次に掲げる場合に終了するものとする。</w:t>
      </w:r>
    </w:p>
    <w:p w:rsidR="000B27CC" w:rsidRDefault="000B27CC" w:rsidP="00D569C7">
      <w:pPr>
        <w:ind w:left="223" w:hangingChars="100" w:hanging="223"/>
        <w:rPr>
          <w:sz w:val="24"/>
        </w:rPr>
      </w:pPr>
      <w:r>
        <w:rPr>
          <w:rFonts w:hint="eastAsia"/>
          <w:sz w:val="24"/>
        </w:rPr>
        <w:t xml:space="preserve">　一　</w:t>
      </w:r>
      <w:r w:rsidR="00D373E8">
        <w:rPr>
          <w:rFonts w:hint="eastAsia"/>
          <w:sz w:val="24"/>
        </w:rPr>
        <w:t xml:space="preserve">　</w:t>
      </w:r>
      <w:r>
        <w:rPr>
          <w:rFonts w:hint="eastAsia"/>
          <w:sz w:val="24"/>
        </w:rPr>
        <w:t>第</w:t>
      </w:r>
      <w:r>
        <w:rPr>
          <w:rFonts w:hint="eastAsia"/>
          <w:sz w:val="24"/>
        </w:rPr>
        <w:t>6</w:t>
      </w:r>
      <w:r w:rsidR="00A45E9F">
        <w:rPr>
          <w:rFonts w:hint="eastAsia"/>
          <w:sz w:val="24"/>
        </w:rPr>
        <w:t>条</w:t>
      </w:r>
      <w:r>
        <w:rPr>
          <w:rFonts w:hint="eastAsia"/>
          <w:sz w:val="24"/>
        </w:rPr>
        <w:t>の届出があったとき</w:t>
      </w:r>
    </w:p>
    <w:p w:rsidR="000B27CC" w:rsidRDefault="000B27CC" w:rsidP="00D569C7">
      <w:pPr>
        <w:ind w:left="223" w:hangingChars="100" w:hanging="223"/>
        <w:rPr>
          <w:sz w:val="24"/>
        </w:rPr>
      </w:pPr>
      <w:r>
        <w:rPr>
          <w:rFonts w:hint="eastAsia"/>
          <w:sz w:val="24"/>
        </w:rPr>
        <w:t xml:space="preserve">　二　</w:t>
      </w:r>
      <w:r w:rsidR="00D373E8">
        <w:rPr>
          <w:rFonts w:hint="eastAsia"/>
          <w:sz w:val="24"/>
        </w:rPr>
        <w:t xml:space="preserve">　</w:t>
      </w:r>
      <w:r>
        <w:rPr>
          <w:rFonts w:hint="eastAsia"/>
          <w:sz w:val="24"/>
        </w:rPr>
        <w:t>前</w:t>
      </w:r>
      <w:r w:rsidR="00A45E9F">
        <w:rPr>
          <w:rFonts w:hint="eastAsia"/>
          <w:sz w:val="24"/>
        </w:rPr>
        <w:t>、</w:t>
      </w:r>
      <w:r>
        <w:rPr>
          <w:rFonts w:hint="eastAsia"/>
          <w:sz w:val="24"/>
        </w:rPr>
        <w:t>二条の規定により契約が解除されたとき</w:t>
      </w:r>
    </w:p>
    <w:p w:rsidR="000B27CC" w:rsidRDefault="000B27CC" w:rsidP="00D373E8">
      <w:pPr>
        <w:ind w:left="893" w:hangingChars="400" w:hanging="893"/>
        <w:rPr>
          <w:sz w:val="24"/>
        </w:rPr>
      </w:pPr>
      <w:r>
        <w:rPr>
          <w:rFonts w:hint="eastAsia"/>
          <w:sz w:val="24"/>
        </w:rPr>
        <w:t xml:space="preserve">　２　</w:t>
      </w:r>
      <w:r w:rsidR="00D373E8">
        <w:rPr>
          <w:rFonts w:hint="eastAsia"/>
          <w:sz w:val="24"/>
        </w:rPr>
        <w:t xml:space="preserve">　</w:t>
      </w:r>
      <w:r>
        <w:rPr>
          <w:rFonts w:hint="eastAsia"/>
          <w:sz w:val="24"/>
        </w:rPr>
        <w:t>契約が終了したときは、使用者であった</w:t>
      </w:r>
      <w:r w:rsidR="008A5A2A">
        <w:rPr>
          <w:rFonts w:hint="eastAsia"/>
          <w:sz w:val="24"/>
        </w:rPr>
        <w:t>もの</w:t>
      </w:r>
      <w:r>
        <w:rPr>
          <w:rFonts w:hint="eastAsia"/>
          <w:sz w:val="24"/>
        </w:rPr>
        <w:t>又はその祭祀承継者</w:t>
      </w:r>
      <w:r>
        <w:rPr>
          <w:rFonts w:hint="eastAsia"/>
          <w:sz w:val="24"/>
        </w:rPr>
        <w:t>(</w:t>
      </w:r>
      <w:r>
        <w:rPr>
          <w:rFonts w:hint="eastAsia"/>
          <w:sz w:val="24"/>
        </w:rPr>
        <w:t>次項及び第４項において｢元使用者等｣という。</w:t>
      </w:r>
      <w:r>
        <w:rPr>
          <w:rFonts w:hint="eastAsia"/>
          <w:sz w:val="24"/>
        </w:rPr>
        <w:t>)</w:t>
      </w:r>
      <w:r>
        <w:rPr>
          <w:rFonts w:hint="eastAsia"/>
          <w:sz w:val="24"/>
        </w:rPr>
        <w:t>は速やかに</w:t>
      </w:r>
      <w:r w:rsidR="003C666B">
        <w:rPr>
          <w:rFonts w:hint="eastAsia"/>
          <w:sz w:val="24"/>
        </w:rPr>
        <w:t>納骨堂</w:t>
      </w:r>
      <w:r>
        <w:rPr>
          <w:rFonts w:hint="eastAsia"/>
          <w:sz w:val="24"/>
        </w:rPr>
        <w:t>内に埋蔵された焼骨</w:t>
      </w:r>
      <w:r w:rsidR="008A5A2A">
        <w:rPr>
          <w:rFonts w:hint="eastAsia"/>
          <w:sz w:val="24"/>
        </w:rPr>
        <w:t>及び位牌</w:t>
      </w:r>
      <w:r>
        <w:rPr>
          <w:rFonts w:hint="eastAsia"/>
          <w:sz w:val="24"/>
        </w:rPr>
        <w:t>等を引き取るものとする。</w:t>
      </w:r>
    </w:p>
    <w:p w:rsidR="000B27CC" w:rsidRDefault="000B27CC" w:rsidP="00D373E8">
      <w:pPr>
        <w:ind w:left="893" w:hangingChars="400" w:hanging="893"/>
        <w:rPr>
          <w:sz w:val="24"/>
        </w:rPr>
      </w:pPr>
      <w:r>
        <w:rPr>
          <w:rFonts w:hint="eastAsia"/>
          <w:sz w:val="24"/>
        </w:rPr>
        <w:t xml:space="preserve">　３　</w:t>
      </w:r>
      <w:r w:rsidR="00D373E8">
        <w:rPr>
          <w:rFonts w:hint="eastAsia"/>
          <w:sz w:val="24"/>
        </w:rPr>
        <w:t xml:space="preserve">　</w:t>
      </w:r>
      <w:r>
        <w:rPr>
          <w:rFonts w:hint="eastAsia"/>
          <w:sz w:val="24"/>
        </w:rPr>
        <w:t>元使用者等が前項に定める義務を履行しない場合において、契約終了後１年を経過した場合には、天明寺は法令の規定による改葬手続きを経て、埋蔵された焼骨</w:t>
      </w:r>
      <w:r w:rsidR="00D65309">
        <w:rPr>
          <w:rFonts w:hint="eastAsia"/>
          <w:sz w:val="24"/>
        </w:rPr>
        <w:t>を</w:t>
      </w:r>
      <w:r>
        <w:rPr>
          <w:rFonts w:hint="eastAsia"/>
          <w:sz w:val="24"/>
        </w:rPr>
        <w:t>合葬</w:t>
      </w:r>
      <w:r w:rsidR="00D65309">
        <w:rPr>
          <w:rFonts w:hint="eastAsia"/>
          <w:sz w:val="24"/>
        </w:rPr>
        <w:t>、もしくは合祀する</w:t>
      </w:r>
      <w:r>
        <w:rPr>
          <w:rFonts w:hint="eastAsia"/>
          <w:sz w:val="24"/>
        </w:rPr>
        <w:t>ことができる。</w:t>
      </w:r>
      <w:r w:rsidR="008A5A2A">
        <w:rPr>
          <w:rFonts w:hint="eastAsia"/>
          <w:sz w:val="24"/>
        </w:rPr>
        <w:t>位牌</w:t>
      </w:r>
      <w:r w:rsidR="00AA5C61">
        <w:rPr>
          <w:rFonts w:hint="eastAsia"/>
          <w:sz w:val="24"/>
        </w:rPr>
        <w:t>等</w:t>
      </w:r>
      <w:r w:rsidR="008A5A2A">
        <w:rPr>
          <w:rFonts w:hint="eastAsia"/>
          <w:sz w:val="24"/>
        </w:rPr>
        <w:t>については返却せず、当寺の法儀に則り、お焚き上げ供養するものとする。</w:t>
      </w:r>
    </w:p>
    <w:p w:rsidR="00E95F4F" w:rsidRDefault="000B27CC" w:rsidP="00D373E8">
      <w:pPr>
        <w:ind w:left="893" w:hangingChars="400" w:hanging="893"/>
        <w:rPr>
          <w:sz w:val="24"/>
        </w:rPr>
      </w:pPr>
      <w:r>
        <w:rPr>
          <w:rFonts w:hint="eastAsia"/>
          <w:sz w:val="24"/>
        </w:rPr>
        <w:t xml:space="preserve">　４　</w:t>
      </w:r>
      <w:r w:rsidR="00D373E8">
        <w:rPr>
          <w:rFonts w:hint="eastAsia"/>
          <w:sz w:val="24"/>
        </w:rPr>
        <w:t xml:space="preserve">　</w:t>
      </w:r>
      <w:r>
        <w:rPr>
          <w:rFonts w:hint="eastAsia"/>
          <w:sz w:val="24"/>
        </w:rPr>
        <w:t>前項の場合においては、天明寺は実費を元使用者に請求することができる</w:t>
      </w:r>
      <w:r w:rsidR="00A45E9F">
        <w:rPr>
          <w:rFonts w:hint="eastAsia"/>
          <w:sz w:val="24"/>
        </w:rPr>
        <w:t>。</w:t>
      </w:r>
    </w:p>
    <w:p w:rsidR="00D373E8" w:rsidRDefault="00D373E8" w:rsidP="00D373E8">
      <w:pPr>
        <w:ind w:left="893" w:hangingChars="400" w:hanging="893"/>
        <w:rPr>
          <w:sz w:val="24"/>
        </w:rPr>
      </w:pPr>
    </w:p>
    <w:p w:rsidR="007B13F4" w:rsidRPr="00E95F4F" w:rsidRDefault="00E95F4F" w:rsidP="00E95F4F">
      <w:pPr>
        <w:rPr>
          <w:sz w:val="24"/>
        </w:rPr>
      </w:pPr>
      <w:r>
        <w:rPr>
          <w:rFonts w:hint="eastAsia"/>
          <w:sz w:val="28"/>
        </w:rPr>
        <w:t>(</w:t>
      </w:r>
      <w:r w:rsidR="006B1C37" w:rsidRPr="006B1C37">
        <w:rPr>
          <w:rFonts w:hint="eastAsia"/>
          <w:sz w:val="28"/>
        </w:rPr>
        <w:t>使用者</w:t>
      </w:r>
      <w:r w:rsidR="00EF2F11">
        <w:rPr>
          <w:rFonts w:hint="eastAsia"/>
          <w:sz w:val="28"/>
        </w:rPr>
        <w:t>本人</w:t>
      </w:r>
      <w:r w:rsidR="006B1C37" w:rsidRPr="006B1C37">
        <w:rPr>
          <w:rFonts w:hint="eastAsia"/>
          <w:sz w:val="28"/>
        </w:rPr>
        <w:t>、もしく</w:t>
      </w:r>
      <w:r w:rsidR="00A45E9F">
        <w:rPr>
          <w:rFonts w:hint="eastAsia"/>
          <w:sz w:val="28"/>
        </w:rPr>
        <w:t>は</w:t>
      </w:r>
      <w:r w:rsidR="00EF2F11">
        <w:rPr>
          <w:rFonts w:hint="eastAsia"/>
          <w:sz w:val="28"/>
        </w:rPr>
        <w:t>使用者に</w:t>
      </w:r>
      <w:r>
        <w:rPr>
          <w:sz w:val="28"/>
        </w:rPr>
        <w:t>祭祀承継が</w:t>
      </w:r>
      <w:r w:rsidR="007B13F4" w:rsidRPr="007B13F4">
        <w:rPr>
          <w:sz w:val="28"/>
        </w:rPr>
        <w:t>ない場合の措置）</w:t>
      </w:r>
    </w:p>
    <w:p w:rsidR="0094024D" w:rsidRDefault="007B13F4" w:rsidP="00D373E8">
      <w:pPr>
        <w:ind w:left="893" w:hangingChars="400" w:hanging="893"/>
        <w:rPr>
          <w:sz w:val="24"/>
        </w:rPr>
      </w:pPr>
      <w:r>
        <w:rPr>
          <w:rFonts w:hint="eastAsia"/>
          <w:sz w:val="24"/>
        </w:rPr>
        <w:t>第</w:t>
      </w:r>
      <w:r>
        <w:rPr>
          <w:rFonts w:hint="eastAsia"/>
          <w:sz w:val="24"/>
        </w:rPr>
        <w:t>9</w:t>
      </w:r>
      <w:r>
        <w:rPr>
          <w:rFonts w:hint="eastAsia"/>
          <w:sz w:val="24"/>
        </w:rPr>
        <w:t xml:space="preserve">条　</w:t>
      </w:r>
      <w:r w:rsidR="0094024D" w:rsidRPr="0094024D">
        <w:rPr>
          <w:rFonts w:hint="eastAsia"/>
          <w:sz w:val="24"/>
        </w:rPr>
        <w:t>契約</w:t>
      </w:r>
      <w:r w:rsidR="008D6BC5">
        <w:rPr>
          <w:rFonts w:hint="eastAsia"/>
          <w:sz w:val="24"/>
        </w:rPr>
        <w:t>（代理人による委託</w:t>
      </w:r>
      <w:r w:rsidR="00E95F4F">
        <w:rPr>
          <w:rFonts w:hint="eastAsia"/>
          <w:sz w:val="24"/>
        </w:rPr>
        <w:t>契約</w:t>
      </w:r>
      <w:r w:rsidR="008D6BC5">
        <w:rPr>
          <w:rFonts w:hint="eastAsia"/>
          <w:sz w:val="24"/>
        </w:rPr>
        <w:t>も含む）</w:t>
      </w:r>
      <w:r w:rsidR="0094024D" w:rsidRPr="0094024D">
        <w:rPr>
          <w:rFonts w:hint="eastAsia"/>
          <w:sz w:val="24"/>
        </w:rPr>
        <w:t>成立後、</w:t>
      </w:r>
      <w:r w:rsidR="006B1C37" w:rsidRPr="006B1C37">
        <w:rPr>
          <w:rFonts w:hint="eastAsia"/>
          <w:sz w:val="24"/>
        </w:rPr>
        <w:t>使用者</w:t>
      </w:r>
      <w:r w:rsidR="00EF2F11">
        <w:rPr>
          <w:rFonts w:hint="eastAsia"/>
          <w:sz w:val="24"/>
        </w:rPr>
        <w:t>本人</w:t>
      </w:r>
      <w:r w:rsidR="006B1C37">
        <w:rPr>
          <w:rFonts w:hint="eastAsia"/>
          <w:sz w:val="24"/>
        </w:rPr>
        <w:t>による場合</w:t>
      </w:r>
      <w:r w:rsidR="006B1C37" w:rsidRPr="0094024D">
        <w:rPr>
          <w:rFonts w:hint="eastAsia"/>
          <w:sz w:val="24"/>
        </w:rPr>
        <w:t>、</w:t>
      </w:r>
      <w:r w:rsidR="006B1C37">
        <w:rPr>
          <w:rFonts w:hint="eastAsia"/>
          <w:sz w:val="24"/>
        </w:rPr>
        <w:t>もしく</w:t>
      </w:r>
      <w:r w:rsidR="00A45E9F">
        <w:rPr>
          <w:rFonts w:hint="eastAsia"/>
          <w:sz w:val="24"/>
        </w:rPr>
        <w:t>は</w:t>
      </w:r>
      <w:r w:rsidR="0094024D" w:rsidRPr="0094024D">
        <w:rPr>
          <w:rFonts w:hint="eastAsia"/>
          <w:sz w:val="24"/>
        </w:rPr>
        <w:t>使用者に</w:t>
      </w:r>
      <w:r w:rsidR="0094024D" w:rsidRPr="0094024D">
        <w:rPr>
          <w:sz w:val="24"/>
        </w:rPr>
        <w:t>祭祀承継</w:t>
      </w:r>
      <w:r w:rsidR="0094024D" w:rsidRPr="0094024D">
        <w:rPr>
          <w:rFonts w:hint="eastAsia"/>
          <w:sz w:val="24"/>
        </w:rPr>
        <w:t>がない場合</w:t>
      </w:r>
      <w:r w:rsidR="00D44929">
        <w:rPr>
          <w:rFonts w:hint="eastAsia"/>
          <w:sz w:val="24"/>
        </w:rPr>
        <w:t>、</w:t>
      </w:r>
      <w:r w:rsidR="0094024D" w:rsidRPr="0094024D">
        <w:rPr>
          <w:rFonts w:hint="eastAsia"/>
          <w:sz w:val="24"/>
        </w:rPr>
        <w:t>天明寺は所定の手続きを</w:t>
      </w:r>
      <w:r w:rsidR="0094024D">
        <w:rPr>
          <w:rFonts w:hint="eastAsia"/>
          <w:sz w:val="24"/>
        </w:rPr>
        <w:t>経てその</w:t>
      </w:r>
      <w:r w:rsidR="0094024D" w:rsidRPr="0094024D">
        <w:rPr>
          <w:rFonts w:hint="eastAsia"/>
          <w:sz w:val="24"/>
        </w:rPr>
        <w:t>使用者</w:t>
      </w:r>
      <w:r w:rsidR="00DD17F9">
        <w:rPr>
          <w:rFonts w:hint="eastAsia"/>
          <w:sz w:val="24"/>
        </w:rPr>
        <w:t>本人</w:t>
      </w:r>
      <w:r w:rsidR="0094024D" w:rsidRPr="0094024D">
        <w:rPr>
          <w:rFonts w:hint="eastAsia"/>
          <w:sz w:val="24"/>
        </w:rPr>
        <w:t>の焼骨</w:t>
      </w:r>
      <w:r w:rsidR="008A5A2A">
        <w:rPr>
          <w:rFonts w:hint="eastAsia"/>
          <w:sz w:val="24"/>
        </w:rPr>
        <w:t>及び位牌</w:t>
      </w:r>
      <w:r w:rsidR="0094024D" w:rsidRPr="0094024D">
        <w:rPr>
          <w:rFonts w:hint="eastAsia"/>
          <w:sz w:val="24"/>
        </w:rPr>
        <w:t>等を引き取ることができる。</w:t>
      </w:r>
    </w:p>
    <w:p w:rsidR="00D44929" w:rsidRDefault="0094024D" w:rsidP="00D373E8">
      <w:pPr>
        <w:ind w:left="893" w:hangingChars="400" w:hanging="893"/>
        <w:rPr>
          <w:sz w:val="24"/>
        </w:rPr>
      </w:pPr>
      <w:r>
        <w:rPr>
          <w:rFonts w:hint="eastAsia"/>
          <w:sz w:val="24"/>
        </w:rPr>
        <w:t xml:space="preserve">　２</w:t>
      </w:r>
      <w:r w:rsidR="006B1C37">
        <w:rPr>
          <w:rFonts w:hint="eastAsia"/>
          <w:sz w:val="24"/>
        </w:rPr>
        <w:t xml:space="preserve">　</w:t>
      </w:r>
      <w:r w:rsidR="00D373E8">
        <w:rPr>
          <w:rFonts w:hint="eastAsia"/>
          <w:sz w:val="24"/>
        </w:rPr>
        <w:t xml:space="preserve">　</w:t>
      </w:r>
      <w:r w:rsidR="006B1C37">
        <w:rPr>
          <w:rFonts w:hint="eastAsia"/>
          <w:sz w:val="24"/>
        </w:rPr>
        <w:t>第</w:t>
      </w:r>
      <w:r w:rsidR="006B1C37">
        <w:rPr>
          <w:rFonts w:hint="eastAsia"/>
          <w:sz w:val="24"/>
        </w:rPr>
        <w:t>3</w:t>
      </w:r>
      <w:r w:rsidR="006B1C37">
        <w:rPr>
          <w:rFonts w:hint="eastAsia"/>
          <w:sz w:val="24"/>
        </w:rPr>
        <w:t>条により</w:t>
      </w:r>
      <w:r>
        <w:rPr>
          <w:rFonts w:hint="eastAsia"/>
          <w:sz w:val="24"/>
        </w:rPr>
        <w:t xml:space="preserve">　</w:t>
      </w:r>
      <w:r w:rsidRPr="0094024D">
        <w:rPr>
          <w:rFonts w:hint="eastAsia"/>
          <w:sz w:val="24"/>
        </w:rPr>
        <w:t>契約成立後、</w:t>
      </w:r>
      <w:r w:rsidR="009902AF">
        <w:rPr>
          <w:rFonts w:hint="eastAsia"/>
          <w:sz w:val="24"/>
        </w:rPr>
        <w:t>遅滞なく</w:t>
      </w:r>
      <w:r w:rsidR="00D44929">
        <w:rPr>
          <w:rFonts w:hint="eastAsia"/>
          <w:sz w:val="24"/>
        </w:rPr>
        <w:t>使用料</w:t>
      </w:r>
      <w:r w:rsidR="00EF2F11">
        <w:rPr>
          <w:rFonts w:hint="eastAsia"/>
          <w:sz w:val="24"/>
        </w:rPr>
        <w:t>（供養料も含む）</w:t>
      </w:r>
      <w:r w:rsidR="00D44929">
        <w:rPr>
          <w:rFonts w:hint="eastAsia"/>
          <w:sz w:val="24"/>
        </w:rPr>
        <w:t>を納めなくてはならない。</w:t>
      </w:r>
    </w:p>
    <w:p w:rsidR="00E95F4F" w:rsidRDefault="00E95F4F" w:rsidP="00D373E8">
      <w:pPr>
        <w:ind w:left="893" w:hangingChars="400" w:hanging="893"/>
        <w:rPr>
          <w:sz w:val="24"/>
        </w:rPr>
      </w:pPr>
      <w:r>
        <w:rPr>
          <w:rFonts w:hint="eastAsia"/>
          <w:sz w:val="24"/>
        </w:rPr>
        <w:t xml:space="preserve">　３</w:t>
      </w:r>
      <w:r w:rsidR="00D373E8">
        <w:rPr>
          <w:rFonts w:hint="eastAsia"/>
          <w:sz w:val="24"/>
        </w:rPr>
        <w:t xml:space="preserve">　</w:t>
      </w:r>
      <w:r>
        <w:rPr>
          <w:rFonts w:hint="eastAsia"/>
          <w:sz w:val="24"/>
        </w:rPr>
        <w:t xml:space="preserve">　</w:t>
      </w:r>
      <w:r w:rsidRPr="00E95F4F">
        <w:rPr>
          <w:sz w:val="24"/>
        </w:rPr>
        <w:t>祭祀承継</w:t>
      </w:r>
      <w:r>
        <w:rPr>
          <w:rFonts w:hint="eastAsia"/>
          <w:sz w:val="24"/>
        </w:rPr>
        <w:t>があり、</w:t>
      </w:r>
      <w:r w:rsidRPr="0094024D">
        <w:rPr>
          <w:rFonts w:hint="eastAsia"/>
          <w:sz w:val="24"/>
        </w:rPr>
        <w:t>使用者</w:t>
      </w:r>
      <w:r>
        <w:rPr>
          <w:rFonts w:hint="eastAsia"/>
          <w:sz w:val="24"/>
        </w:rPr>
        <w:t>本人</w:t>
      </w:r>
      <w:r w:rsidRPr="0094024D">
        <w:rPr>
          <w:rFonts w:hint="eastAsia"/>
          <w:sz w:val="24"/>
        </w:rPr>
        <w:t>の焼骨</w:t>
      </w:r>
      <w:r w:rsidR="00AA5C61">
        <w:rPr>
          <w:rFonts w:hint="eastAsia"/>
          <w:sz w:val="24"/>
        </w:rPr>
        <w:t>及び位牌</w:t>
      </w:r>
      <w:r w:rsidRPr="0094024D">
        <w:rPr>
          <w:rFonts w:hint="eastAsia"/>
          <w:sz w:val="24"/>
        </w:rPr>
        <w:t>等</w:t>
      </w:r>
      <w:r>
        <w:rPr>
          <w:rFonts w:hint="eastAsia"/>
          <w:sz w:val="24"/>
        </w:rPr>
        <w:t>を引き取る場合は第</w:t>
      </w:r>
      <w:r>
        <w:rPr>
          <w:rFonts w:hint="eastAsia"/>
          <w:sz w:val="24"/>
        </w:rPr>
        <w:t>6</w:t>
      </w:r>
      <w:r>
        <w:rPr>
          <w:rFonts w:hint="eastAsia"/>
          <w:sz w:val="24"/>
        </w:rPr>
        <w:t>条により本契約は解除される。</w:t>
      </w:r>
    </w:p>
    <w:p w:rsidR="00D373E8" w:rsidRDefault="00D373E8" w:rsidP="00D373E8">
      <w:pPr>
        <w:ind w:left="893" w:hangingChars="400" w:hanging="893"/>
        <w:rPr>
          <w:sz w:val="24"/>
        </w:rPr>
      </w:pPr>
    </w:p>
    <w:p w:rsidR="000B27CC" w:rsidRDefault="009902AF" w:rsidP="00D569C7">
      <w:pPr>
        <w:rPr>
          <w:sz w:val="28"/>
        </w:rPr>
      </w:pPr>
      <w:r>
        <w:rPr>
          <w:rFonts w:hint="eastAsia"/>
          <w:sz w:val="28"/>
        </w:rPr>
        <w:t xml:space="preserve"> </w:t>
      </w:r>
      <w:r w:rsidR="000B27CC">
        <w:rPr>
          <w:rFonts w:hint="eastAsia"/>
          <w:sz w:val="28"/>
        </w:rPr>
        <w:t>(</w:t>
      </w:r>
      <w:r w:rsidR="000B27CC">
        <w:rPr>
          <w:rFonts w:hint="eastAsia"/>
          <w:sz w:val="28"/>
        </w:rPr>
        <w:t>その他</w:t>
      </w:r>
      <w:r w:rsidR="000B27CC">
        <w:rPr>
          <w:rFonts w:hint="eastAsia"/>
          <w:sz w:val="28"/>
        </w:rPr>
        <w:t>)</w:t>
      </w:r>
      <w:r w:rsidR="007B13F4" w:rsidRPr="007B13F4">
        <w:rPr>
          <w:rFonts w:hint="eastAsia"/>
          <w:sz w:val="28"/>
        </w:rPr>
        <w:t xml:space="preserve"> </w:t>
      </w:r>
    </w:p>
    <w:p w:rsidR="00D373E8" w:rsidRDefault="000B27CC" w:rsidP="00D373E8">
      <w:pPr>
        <w:ind w:left="1116" w:hangingChars="500" w:hanging="1116"/>
        <w:rPr>
          <w:sz w:val="24"/>
        </w:rPr>
      </w:pPr>
      <w:r>
        <w:rPr>
          <w:rFonts w:hint="eastAsia"/>
          <w:sz w:val="24"/>
        </w:rPr>
        <w:t>第</w:t>
      </w:r>
      <w:r w:rsidR="007B13F4">
        <w:rPr>
          <w:rFonts w:hint="eastAsia"/>
          <w:sz w:val="24"/>
        </w:rPr>
        <w:t>10</w:t>
      </w:r>
      <w:r>
        <w:rPr>
          <w:rFonts w:hint="eastAsia"/>
          <w:sz w:val="24"/>
        </w:rPr>
        <w:t>条　本規定</w:t>
      </w:r>
      <w:r>
        <w:rPr>
          <w:rFonts w:hint="eastAsia"/>
          <w:sz w:val="24"/>
        </w:rPr>
        <w:t>(</w:t>
      </w:r>
      <w:r>
        <w:rPr>
          <w:rFonts w:hint="eastAsia"/>
          <w:sz w:val="24"/>
        </w:rPr>
        <w:t>契約約款</w:t>
      </w:r>
      <w:r>
        <w:rPr>
          <w:rFonts w:hint="eastAsia"/>
          <w:sz w:val="24"/>
        </w:rPr>
        <w:t>)</w:t>
      </w:r>
      <w:r>
        <w:rPr>
          <w:rFonts w:hint="eastAsia"/>
          <w:sz w:val="24"/>
        </w:rPr>
        <w:t>の施行にあたっては、細部の事項を定めた</w:t>
      </w:r>
      <w:r w:rsidR="00D65309">
        <w:rPr>
          <w:rFonts w:hint="eastAsia"/>
          <w:sz w:val="24"/>
        </w:rPr>
        <w:t>納骨堂</w:t>
      </w:r>
      <w:r>
        <w:rPr>
          <w:rFonts w:hint="eastAsia"/>
          <w:sz w:val="24"/>
        </w:rPr>
        <w:t>運営</w:t>
      </w:r>
    </w:p>
    <w:p w:rsidR="000B27CC" w:rsidRDefault="000B27CC" w:rsidP="00D373E8">
      <w:pPr>
        <w:ind w:leftChars="500" w:left="966" w:firstLineChars="50" w:firstLine="112"/>
        <w:rPr>
          <w:sz w:val="24"/>
        </w:rPr>
      </w:pPr>
      <w:r>
        <w:rPr>
          <w:rFonts w:hint="eastAsia"/>
          <w:sz w:val="24"/>
        </w:rPr>
        <w:t>規則を別に定めるものとする。</w:t>
      </w:r>
    </w:p>
    <w:p w:rsidR="001B1F92" w:rsidRDefault="000B27CC" w:rsidP="00D373E8">
      <w:pPr>
        <w:ind w:left="1005" w:hangingChars="450" w:hanging="1005"/>
        <w:rPr>
          <w:sz w:val="24"/>
        </w:rPr>
      </w:pPr>
      <w:r>
        <w:rPr>
          <w:rFonts w:hint="eastAsia"/>
          <w:sz w:val="24"/>
        </w:rPr>
        <w:t xml:space="preserve">　２　</w:t>
      </w:r>
      <w:r w:rsidR="00D373E8">
        <w:rPr>
          <w:rFonts w:hint="eastAsia"/>
          <w:sz w:val="24"/>
        </w:rPr>
        <w:t xml:space="preserve">　</w:t>
      </w:r>
      <w:r w:rsidR="00D373E8">
        <w:rPr>
          <w:rFonts w:hint="eastAsia"/>
          <w:sz w:val="24"/>
        </w:rPr>
        <w:t xml:space="preserve"> </w:t>
      </w:r>
      <w:r>
        <w:rPr>
          <w:rFonts w:hint="eastAsia"/>
          <w:sz w:val="24"/>
        </w:rPr>
        <w:t>本規定</w:t>
      </w:r>
      <w:r>
        <w:rPr>
          <w:rFonts w:hint="eastAsia"/>
          <w:sz w:val="24"/>
        </w:rPr>
        <w:t>(</w:t>
      </w:r>
      <w:r>
        <w:rPr>
          <w:rFonts w:hint="eastAsia"/>
          <w:sz w:val="24"/>
        </w:rPr>
        <w:t>契約約款</w:t>
      </w:r>
      <w:r>
        <w:rPr>
          <w:rFonts w:hint="eastAsia"/>
          <w:sz w:val="24"/>
        </w:rPr>
        <w:t>)</w:t>
      </w:r>
      <w:r>
        <w:rPr>
          <w:rFonts w:hint="eastAsia"/>
          <w:sz w:val="24"/>
        </w:rPr>
        <w:t>に定めのない事項については、本規定の主旨を尊重して、使用者及び天明寺の双方で協議をして善処するものとする。</w:t>
      </w:r>
    </w:p>
    <w:p w:rsidR="00D373E8" w:rsidRDefault="00D373E8" w:rsidP="00D373E8">
      <w:pPr>
        <w:ind w:left="1005" w:hangingChars="450" w:hanging="1005"/>
        <w:rPr>
          <w:sz w:val="24"/>
        </w:rPr>
      </w:pPr>
    </w:p>
    <w:p w:rsidR="00D373E8" w:rsidRPr="00D373E8" w:rsidRDefault="000B27CC" w:rsidP="00D373E8">
      <w:pPr>
        <w:rPr>
          <w:sz w:val="24"/>
        </w:rPr>
      </w:pPr>
      <w:r>
        <w:rPr>
          <w:rFonts w:hint="eastAsia"/>
          <w:sz w:val="24"/>
        </w:rPr>
        <w:t>以上につき、使用者、天明寺双方合意の上、</w:t>
      </w:r>
      <w:r w:rsidR="00D65309">
        <w:rPr>
          <w:rFonts w:hint="eastAsia"/>
          <w:sz w:val="24"/>
        </w:rPr>
        <w:t>納骨堂</w:t>
      </w:r>
      <w:r>
        <w:rPr>
          <w:rFonts w:hint="eastAsia"/>
          <w:sz w:val="24"/>
        </w:rPr>
        <w:t>使用規定</w:t>
      </w:r>
      <w:r>
        <w:rPr>
          <w:rFonts w:hint="eastAsia"/>
          <w:sz w:val="24"/>
        </w:rPr>
        <w:t>(</w:t>
      </w:r>
      <w:r>
        <w:rPr>
          <w:rFonts w:hint="eastAsia"/>
          <w:sz w:val="24"/>
        </w:rPr>
        <w:t>契約約款</w:t>
      </w:r>
      <w:r>
        <w:rPr>
          <w:rFonts w:hint="eastAsia"/>
          <w:sz w:val="24"/>
        </w:rPr>
        <w:t>)</w:t>
      </w:r>
      <w:r>
        <w:rPr>
          <w:rFonts w:hint="eastAsia"/>
          <w:sz w:val="24"/>
        </w:rPr>
        <w:t>を確認及び契約を締結したので、これを証するため本書２通を作成し、署名捺印のうえ、各自１通を保管する。</w:t>
      </w:r>
    </w:p>
    <w:p w:rsidR="00851762" w:rsidRPr="00CF75AF" w:rsidRDefault="00EF2F11" w:rsidP="00EF2F11">
      <w:pPr>
        <w:rPr>
          <w:rFonts w:ascii="ＭＳ 明朝" w:hAnsi="ＭＳ 明朝"/>
          <w:sz w:val="32"/>
          <w:szCs w:val="32"/>
        </w:rPr>
      </w:pPr>
      <w:r w:rsidRPr="00CF75AF">
        <w:rPr>
          <w:rFonts w:ascii="ＭＳ 明朝" w:hAnsi="ＭＳ 明朝" w:hint="eastAsia"/>
          <w:sz w:val="32"/>
          <w:szCs w:val="32"/>
        </w:rPr>
        <w:lastRenderedPageBreak/>
        <w:t>１</w:t>
      </w:r>
      <w:r w:rsidR="00D44929" w:rsidRPr="00CF75AF">
        <w:rPr>
          <w:rFonts w:ascii="ＭＳ 明朝" w:hAnsi="ＭＳ 明朝" w:hint="eastAsia"/>
          <w:sz w:val="32"/>
          <w:szCs w:val="32"/>
        </w:rPr>
        <w:t xml:space="preserve">　永代供養料</w:t>
      </w:r>
      <w:r w:rsidR="009902AF" w:rsidRPr="00CF75AF">
        <w:rPr>
          <w:rFonts w:ascii="ＭＳ 明朝" w:hAnsi="ＭＳ 明朝" w:hint="eastAsia"/>
          <w:sz w:val="32"/>
          <w:szCs w:val="32"/>
        </w:rPr>
        <w:t xml:space="preserve">　</w:t>
      </w:r>
      <w:r w:rsidR="00D44929" w:rsidRPr="00CF75AF">
        <w:rPr>
          <w:rFonts w:ascii="ＭＳ 明朝" w:hAnsi="ＭＳ 明朝" w:hint="eastAsia"/>
          <w:sz w:val="32"/>
          <w:szCs w:val="32"/>
        </w:rPr>
        <w:t xml:space="preserve">　　　　　　　　　　　　</w:t>
      </w:r>
      <w:r w:rsidR="00DD17F9" w:rsidRPr="00CF75AF">
        <w:rPr>
          <w:rFonts w:ascii="ＭＳ 明朝" w:hAnsi="ＭＳ 明朝" w:hint="eastAsia"/>
          <w:sz w:val="32"/>
          <w:szCs w:val="32"/>
        </w:rPr>
        <w:t xml:space="preserve">　　</w:t>
      </w:r>
      <w:r w:rsidR="009902AF" w:rsidRPr="00CF75AF">
        <w:rPr>
          <w:rFonts w:ascii="ＭＳ 明朝" w:hAnsi="ＭＳ 明朝" w:hint="eastAsia"/>
          <w:sz w:val="32"/>
          <w:szCs w:val="32"/>
        </w:rPr>
        <w:t xml:space="preserve">　</w:t>
      </w:r>
      <w:r w:rsidR="00D44929" w:rsidRPr="00CF75AF">
        <w:rPr>
          <w:rFonts w:ascii="ＭＳ 明朝" w:hAnsi="ＭＳ 明朝" w:hint="eastAsia"/>
          <w:sz w:val="32"/>
          <w:szCs w:val="32"/>
        </w:rPr>
        <w:t>円</w:t>
      </w:r>
    </w:p>
    <w:p w:rsidR="00FD1897" w:rsidRPr="00CF75AF" w:rsidRDefault="00735B10" w:rsidP="00EF2F11">
      <w:pPr>
        <w:rPr>
          <w:rFonts w:ascii="ＭＳ 明朝" w:hAnsi="ＭＳ 明朝"/>
          <w:sz w:val="32"/>
          <w:szCs w:val="32"/>
        </w:rPr>
      </w:pPr>
      <w:r>
        <w:rPr>
          <w:rFonts w:ascii="ＭＳ 明朝" w:hAnsi="ＭＳ 明朝" w:hint="eastAsia"/>
          <w:sz w:val="32"/>
          <w:szCs w:val="32"/>
        </w:rPr>
        <w:t>２</w:t>
      </w:r>
      <w:r w:rsidR="00DD17F9" w:rsidRPr="00CF75AF">
        <w:rPr>
          <w:rFonts w:ascii="ＭＳ 明朝" w:hAnsi="ＭＳ 明朝" w:hint="eastAsia"/>
          <w:sz w:val="32"/>
          <w:szCs w:val="32"/>
        </w:rPr>
        <w:t xml:space="preserve">　納骨堂</w:t>
      </w:r>
      <w:r>
        <w:rPr>
          <w:rFonts w:ascii="ＭＳ 明朝" w:hAnsi="ＭＳ 明朝" w:hint="eastAsia"/>
          <w:sz w:val="32"/>
          <w:szCs w:val="32"/>
        </w:rPr>
        <w:t>預かり金</w:t>
      </w:r>
      <w:r w:rsidR="00DD17F9" w:rsidRPr="00CF75AF">
        <w:rPr>
          <w:rFonts w:ascii="ＭＳ 明朝" w:hAnsi="ＭＳ 明朝" w:hint="eastAsia"/>
          <w:sz w:val="32"/>
          <w:szCs w:val="32"/>
        </w:rPr>
        <w:t xml:space="preserve">　　　</w:t>
      </w:r>
      <w:r w:rsidR="00D44929" w:rsidRPr="00CF75AF">
        <w:rPr>
          <w:rFonts w:ascii="ＭＳ 明朝" w:hAnsi="ＭＳ 明朝" w:hint="eastAsia"/>
          <w:sz w:val="32"/>
          <w:szCs w:val="32"/>
        </w:rPr>
        <w:t xml:space="preserve">　</w:t>
      </w:r>
      <w:r w:rsidR="00FD1897" w:rsidRPr="00CF75AF">
        <w:rPr>
          <w:rFonts w:ascii="ＭＳ 明朝" w:hAnsi="ＭＳ 明朝" w:hint="eastAsia"/>
          <w:sz w:val="32"/>
          <w:szCs w:val="32"/>
        </w:rPr>
        <w:t>年間</w:t>
      </w:r>
      <w:r w:rsidR="00E846A9" w:rsidRPr="00CF75AF">
        <w:rPr>
          <w:rFonts w:ascii="ＭＳ 明朝" w:hAnsi="ＭＳ 明朝" w:hint="eastAsia"/>
          <w:sz w:val="32"/>
          <w:szCs w:val="32"/>
        </w:rPr>
        <w:t xml:space="preserve">　</w:t>
      </w:r>
      <w:r w:rsidR="009902AF" w:rsidRPr="00CF75AF">
        <w:rPr>
          <w:rFonts w:ascii="ＭＳ 明朝" w:hAnsi="ＭＳ 明朝" w:hint="eastAsia"/>
          <w:sz w:val="32"/>
          <w:szCs w:val="32"/>
        </w:rPr>
        <w:t xml:space="preserve">　</w:t>
      </w:r>
      <w:r w:rsidR="00D44929" w:rsidRPr="00CF75AF">
        <w:rPr>
          <w:rFonts w:ascii="ＭＳ 明朝" w:hAnsi="ＭＳ 明朝" w:hint="eastAsia"/>
          <w:sz w:val="32"/>
          <w:szCs w:val="32"/>
        </w:rPr>
        <w:t xml:space="preserve">　　　　　</w:t>
      </w:r>
      <w:r w:rsidR="009902AF" w:rsidRPr="00CF75AF">
        <w:rPr>
          <w:rFonts w:ascii="ＭＳ 明朝" w:hAnsi="ＭＳ 明朝" w:hint="eastAsia"/>
          <w:sz w:val="32"/>
          <w:szCs w:val="32"/>
        </w:rPr>
        <w:t xml:space="preserve">　</w:t>
      </w:r>
      <w:r w:rsidR="00E846A9" w:rsidRPr="00CF75AF">
        <w:rPr>
          <w:rFonts w:ascii="ＭＳ 明朝" w:hAnsi="ＭＳ 明朝" w:hint="eastAsia"/>
          <w:sz w:val="32"/>
          <w:szCs w:val="32"/>
        </w:rPr>
        <w:t xml:space="preserve">　</w:t>
      </w:r>
      <w:r w:rsidR="00FD1897" w:rsidRPr="00CF75AF">
        <w:rPr>
          <w:rFonts w:ascii="ＭＳ 明朝" w:hAnsi="ＭＳ 明朝" w:hint="eastAsia"/>
          <w:sz w:val="32"/>
          <w:szCs w:val="32"/>
        </w:rPr>
        <w:t>円</w:t>
      </w:r>
    </w:p>
    <w:p w:rsidR="00AF6480" w:rsidRPr="00CF75AF" w:rsidRDefault="00E846A9" w:rsidP="00AF6480">
      <w:pPr>
        <w:ind w:firstLineChars="100" w:firstLine="303"/>
        <w:rPr>
          <w:rFonts w:ascii="ＭＳ 明朝" w:hAnsi="ＭＳ 明朝"/>
          <w:sz w:val="32"/>
          <w:szCs w:val="32"/>
        </w:rPr>
      </w:pPr>
      <w:r w:rsidRPr="00CF75AF">
        <w:rPr>
          <w:rFonts w:ascii="ＭＳ 明朝" w:hAnsi="ＭＳ 明朝" w:hint="eastAsia"/>
          <w:sz w:val="32"/>
          <w:szCs w:val="32"/>
        </w:rPr>
        <w:t xml:space="preserve">　</w:t>
      </w:r>
    </w:p>
    <w:p w:rsidR="00E846A9" w:rsidRPr="00023FEF" w:rsidRDefault="00023FEF" w:rsidP="00023FEF">
      <w:pPr>
        <w:ind w:firstLineChars="200" w:firstLine="447"/>
        <w:rPr>
          <w:sz w:val="24"/>
        </w:rPr>
      </w:pPr>
      <w:r>
        <w:rPr>
          <w:rFonts w:hint="eastAsia"/>
          <w:sz w:val="24"/>
        </w:rPr>
        <w:t>（お振込み先）</w:t>
      </w:r>
      <w:r w:rsidR="00851762" w:rsidRPr="00023FEF">
        <w:rPr>
          <w:rFonts w:hint="eastAsia"/>
          <w:sz w:val="24"/>
        </w:rPr>
        <w:t xml:space="preserve">　</w:t>
      </w:r>
      <w:r w:rsidR="00E846A9" w:rsidRPr="00023FEF">
        <w:rPr>
          <w:rFonts w:hint="eastAsia"/>
          <w:sz w:val="24"/>
        </w:rPr>
        <w:t>群馬銀行　総社支店　普通口座</w:t>
      </w:r>
    </w:p>
    <w:p w:rsidR="00E846A9" w:rsidRPr="00023FEF" w:rsidRDefault="00E846A9" w:rsidP="00023FEF">
      <w:pPr>
        <w:ind w:firstLineChars="1000" w:firstLine="2233"/>
        <w:rPr>
          <w:sz w:val="24"/>
        </w:rPr>
      </w:pPr>
      <w:r w:rsidRPr="00023FEF">
        <w:rPr>
          <w:rFonts w:hint="eastAsia"/>
          <w:sz w:val="24"/>
        </w:rPr>
        <w:t>店番１１８　　口座番号　０３５５４１３</w:t>
      </w:r>
    </w:p>
    <w:p w:rsidR="00CA4D7C" w:rsidRPr="00023FEF" w:rsidRDefault="00E846A9" w:rsidP="00023FEF">
      <w:pPr>
        <w:ind w:firstLineChars="1000" w:firstLine="2233"/>
        <w:rPr>
          <w:sz w:val="28"/>
          <w:szCs w:val="28"/>
        </w:rPr>
      </w:pPr>
      <w:r w:rsidRPr="00023FEF">
        <w:rPr>
          <w:rFonts w:hint="eastAsia"/>
          <w:sz w:val="24"/>
        </w:rPr>
        <w:t>宛先　　宗教法人　天明寺</w:t>
      </w:r>
    </w:p>
    <w:p w:rsidR="000B27CC" w:rsidRDefault="000B27CC" w:rsidP="008342D5">
      <w:pPr>
        <w:spacing w:before="240"/>
        <w:jc w:val="right"/>
        <w:rPr>
          <w:sz w:val="24"/>
        </w:rPr>
      </w:pPr>
      <w:r>
        <w:rPr>
          <w:rFonts w:hint="eastAsia"/>
          <w:sz w:val="24"/>
        </w:rPr>
        <w:t xml:space="preserve">　</w:t>
      </w:r>
      <w:r w:rsidR="00EB301F">
        <w:rPr>
          <w:rFonts w:hint="eastAsia"/>
          <w:sz w:val="24"/>
        </w:rPr>
        <w:t>令和</w:t>
      </w:r>
      <w:r w:rsidR="00822DF1">
        <w:rPr>
          <w:rFonts w:hint="eastAsia"/>
          <w:sz w:val="24"/>
        </w:rPr>
        <w:t xml:space="preserve">　　　　</w:t>
      </w:r>
      <w:r>
        <w:rPr>
          <w:rFonts w:hint="eastAsia"/>
          <w:sz w:val="24"/>
        </w:rPr>
        <w:t>年</w:t>
      </w:r>
      <w:r w:rsidR="00822DF1">
        <w:rPr>
          <w:rFonts w:hint="eastAsia"/>
          <w:sz w:val="24"/>
        </w:rPr>
        <w:t xml:space="preserve">　　　　</w:t>
      </w:r>
      <w:r>
        <w:rPr>
          <w:rFonts w:hint="eastAsia"/>
          <w:sz w:val="24"/>
        </w:rPr>
        <w:t>月</w:t>
      </w:r>
      <w:r w:rsidR="00822DF1">
        <w:rPr>
          <w:rFonts w:hint="eastAsia"/>
          <w:sz w:val="24"/>
        </w:rPr>
        <w:t xml:space="preserve">　　　　</w:t>
      </w:r>
      <w:r>
        <w:rPr>
          <w:rFonts w:hint="eastAsia"/>
          <w:sz w:val="24"/>
        </w:rPr>
        <w:t xml:space="preserve">日　</w:t>
      </w:r>
    </w:p>
    <w:p w:rsidR="00822DF1" w:rsidRPr="00822DF1" w:rsidRDefault="00822DF1">
      <w:pPr>
        <w:rPr>
          <w:sz w:val="24"/>
        </w:rPr>
      </w:pPr>
    </w:p>
    <w:p w:rsidR="000B27CC" w:rsidRDefault="00023FEF" w:rsidP="00722FFD">
      <w:pPr>
        <w:rPr>
          <w:kern w:val="0"/>
          <w:sz w:val="24"/>
        </w:rPr>
      </w:pPr>
      <w:r>
        <w:rPr>
          <w:rFonts w:hint="eastAsia"/>
          <w:sz w:val="24"/>
        </w:rPr>
        <w:t xml:space="preserve">　</w:t>
      </w:r>
      <w:r w:rsidR="00722FFD">
        <w:rPr>
          <w:rFonts w:hint="eastAsia"/>
          <w:sz w:val="24"/>
        </w:rPr>
        <w:t xml:space="preserve"> </w:t>
      </w:r>
      <w:r w:rsidR="00D373E8" w:rsidRPr="008342D5">
        <w:rPr>
          <w:rFonts w:hint="eastAsia"/>
          <w:spacing w:val="18"/>
          <w:kern w:val="0"/>
          <w:sz w:val="24"/>
          <w:fitText w:val="1896" w:id="852188673"/>
        </w:rPr>
        <w:t>故人様のお名</w:t>
      </w:r>
      <w:r w:rsidR="00D373E8" w:rsidRPr="008342D5">
        <w:rPr>
          <w:rFonts w:hint="eastAsia"/>
          <w:kern w:val="0"/>
          <w:sz w:val="24"/>
          <w:fitText w:val="1896" w:id="852188673"/>
        </w:rPr>
        <w:t>前</w:t>
      </w:r>
    </w:p>
    <w:p w:rsidR="00735B10" w:rsidRDefault="00735B10" w:rsidP="00722FFD">
      <w:pPr>
        <w:rPr>
          <w:sz w:val="24"/>
        </w:rPr>
      </w:pPr>
    </w:p>
    <w:p w:rsidR="00BD33F9" w:rsidRDefault="00023FEF" w:rsidP="00023FEF">
      <w:pPr>
        <w:spacing w:before="240"/>
        <w:ind w:left="223" w:hangingChars="100" w:hanging="223"/>
        <w:rPr>
          <w:sz w:val="24"/>
        </w:rPr>
      </w:pPr>
      <w:r>
        <w:rPr>
          <w:rFonts w:hint="eastAsia"/>
          <w:sz w:val="24"/>
        </w:rPr>
        <w:t xml:space="preserve">　</w:t>
      </w:r>
      <w:r w:rsidR="00722FFD">
        <w:rPr>
          <w:rFonts w:hint="eastAsia"/>
          <w:sz w:val="24"/>
        </w:rPr>
        <w:t>〇</w:t>
      </w:r>
      <w:r w:rsidR="000B27CC">
        <w:rPr>
          <w:rFonts w:hint="eastAsia"/>
          <w:sz w:val="24"/>
        </w:rPr>
        <w:t>使用者　　住　所</w:t>
      </w:r>
    </w:p>
    <w:p w:rsidR="000B27CC" w:rsidRDefault="000B27CC" w:rsidP="00722FFD">
      <w:pPr>
        <w:spacing w:before="240"/>
        <w:ind w:firstLineChars="700" w:firstLine="1563"/>
        <w:rPr>
          <w:sz w:val="24"/>
        </w:rPr>
      </w:pPr>
      <w:r>
        <w:rPr>
          <w:rFonts w:hint="eastAsia"/>
          <w:sz w:val="24"/>
        </w:rPr>
        <w:t>氏　名　　　　　　　　　　　　　　　　　　　　印</w:t>
      </w:r>
    </w:p>
    <w:p w:rsidR="000B27CC" w:rsidRDefault="000B27CC" w:rsidP="00D569C7">
      <w:pPr>
        <w:ind w:left="223" w:hangingChars="100" w:hanging="223"/>
        <w:rPr>
          <w:sz w:val="24"/>
        </w:rPr>
      </w:pPr>
      <w:r>
        <w:rPr>
          <w:rFonts w:hint="eastAsia"/>
          <w:sz w:val="24"/>
        </w:rPr>
        <w:t xml:space="preserve">　　　　　　　　　</w:t>
      </w:r>
    </w:p>
    <w:p w:rsidR="00023FEF" w:rsidRDefault="000B27CC" w:rsidP="00722FFD">
      <w:pPr>
        <w:ind w:firstLineChars="700" w:firstLine="1563"/>
        <w:rPr>
          <w:sz w:val="16"/>
          <w:szCs w:val="16"/>
        </w:rPr>
      </w:pPr>
      <w:r>
        <w:rPr>
          <w:rFonts w:hint="eastAsia"/>
          <w:sz w:val="24"/>
        </w:rPr>
        <w:t>連絡先</w:t>
      </w:r>
      <w:r w:rsidR="00722FFD">
        <w:rPr>
          <w:rFonts w:hint="eastAsia"/>
          <w:sz w:val="16"/>
          <w:szCs w:val="16"/>
        </w:rPr>
        <w:t>（携帯可</w:t>
      </w:r>
      <w:r w:rsidR="00AF6480" w:rsidRPr="00DD17F9">
        <w:rPr>
          <w:rFonts w:hint="eastAsia"/>
          <w:sz w:val="16"/>
          <w:szCs w:val="16"/>
        </w:rPr>
        <w:t>）</w:t>
      </w:r>
      <w:r w:rsidR="00DD17F9">
        <w:rPr>
          <w:rFonts w:hint="eastAsia"/>
          <w:sz w:val="16"/>
          <w:szCs w:val="16"/>
        </w:rPr>
        <w:t xml:space="preserve">　　</w:t>
      </w:r>
    </w:p>
    <w:p w:rsidR="00023FEF" w:rsidRDefault="00722FFD" w:rsidP="00023FEF">
      <w:pPr>
        <w:spacing w:before="240"/>
        <w:ind w:leftChars="100" w:left="193"/>
        <w:rPr>
          <w:sz w:val="24"/>
        </w:rPr>
      </w:pPr>
      <w:r>
        <w:rPr>
          <w:rFonts w:hint="eastAsia"/>
          <w:sz w:val="24"/>
        </w:rPr>
        <w:t>●</w:t>
      </w:r>
      <w:r w:rsidR="00023FEF">
        <w:rPr>
          <w:rFonts w:hint="eastAsia"/>
          <w:sz w:val="24"/>
        </w:rPr>
        <w:t>保証人　　住　所</w:t>
      </w:r>
    </w:p>
    <w:p w:rsidR="00023FEF" w:rsidRDefault="00023FEF" w:rsidP="00722FFD">
      <w:pPr>
        <w:spacing w:before="240"/>
        <w:ind w:firstLineChars="700" w:firstLine="1563"/>
        <w:rPr>
          <w:sz w:val="24"/>
        </w:rPr>
      </w:pPr>
      <w:r>
        <w:rPr>
          <w:rFonts w:hint="eastAsia"/>
          <w:sz w:val="24"/>
        </w:rPr>
        <w:t>氏　名　　　　　　　　　　　　　　　　　　　　印</w:t>
      </w:r>
    </w:p>
    <w:p w:rsidR="00023FEF" w:rsidRDefault="00023FEF" w:rsidP="00023FEF">
      <w:pPr>
        <w:ind w:left="223" w:hangingChars="100" w:hanging="223"/>
        <w:rPr>
          <w:sz w:val="24"/>
        </w:rPr>
      </w:pPr>
      <w:r>
        <w:rPr>
          <w:rFonts w:hint="eastAsia"/>
          <w:sz w:val="24"/>
        </w:rPr>
        <w:t xml:space="preserve">　　　　　　　　　</w:t>
      </w:r>
    </w:p>
    <w:p w:rsidR="00023FEF" w:rsidRPr="00023FEF" w:rsidRDefault="00023FEF" w:rsidP="00722FFD">
      <w:pPr>
        <w:ind w:firstLineChars="700" w:firstLine="1563"/>
        <w:rPr>
          <w:sz w:val="16"/>
          <w:szCs w:val="16"/>
        </w:rPr>
      </w:pPr>
      <w:r>
        <w:rPr>
          <w:rFonts w:hint="eastAsia"/>
          <w:sz w:val="24"/>
        </w:rPr>
        <w:t>連絡先</w:t>
      </w:r>
      <w:r w:rsidR="00722FFD">
        <w:rPr>
          <w:rFonts w:hint="eastAsia"/>
          <w:sz w:val="16"/>
          <w:szCs w:val="16"/>
        </w:rPr>
        <w:t>（携帯可</w:t>
      </w:r>
      <w:r w:rsidRPr="00DD17F9">
        <w:rPr>
          <w:rFonts w:hint="eastAsia"/>
          <w:sz w:val="16"/>
          <w:szCs w:val="16"/>
        </w:rPr>
        <w:t>）</w:t>
      </w:r>
    </w:p>
    <w:p w:rsidR="000B27CC" w:rsidRDefault="005C0E59" w:rsidP="005C0E59">
      <w:pPr>
        <w:spacing w:before="240"/>
        <w:ind w:firstLineChars="100" w:firstLine="223"/>
        <w:rPr>
          <w:color w:val="FF0000"/>
          <w:sz w:val="24"/>
        </w:rPr>
      </w:pPr>
      <w:r>
        <w:rPr>
          <w:rFonts w:hint="eastAsia"/>
          <w:color w:val="FF0000"/>
          <w:sz w:val="24"/>
        </w:rPr>
        <w:t>※引っ越し</w:t>
      </w:r>
      <w:r w:rsidR="00851762" w:rsidRPr="00023FEF">
        <w:rPr>
          <w:rFonts w:hint="eastAsia"/>
          <w:color w:val="FF0000"/>
          <w:sz w:val="24"/>
        </w:rPr>
        <w:t>等に伴</w:t>
      </w:r>
      <w:r w:rsidR="00756DAB" w:rsidRPr="00023FEF">
        <w:rPr>
          <w:rFonts w:hint="eastAsia"/>
          <w:color w:val="FF0000"/>
          <w:sz w:val="24"/>
        </w:rPr>
        <w:t>う</w:t>
      </w:r>
      <w:r w:rsidR="00851762" w:rsidRPr="00023FEF">
        <w:rPr>
          <w:rFonts w:hint="eastAsia"/>
          <w:color w:val="FF0000"/>
          <w:sz w:val="24"/>
        </w:rPr>
        <w:t>住所・連絡先の変更の際は</w:t>
      </w:r>
      <w:r w:rsidR="00822DF1" w:rsidRPr="00023FEF">
        <w:rPr>
          <w:rFonts w:hint="eastAsia"/>
          <w:color w:val="FF0000"/>
          <w:sz w:val="24"/>
        </w:rPr>
        <w:t>、</w:t>
      </w:r>
      <w:r w:rsidR="00851762" w:rsidRPr="00023FEF">
        <w:rPr>
          <w:rFonts w:hint="eastAsia"/>
          <w:color w:val="FF0000"/>
          <w:sz w:val="24"/>
        </w:rPr>
        <w:t>必ず</w:t>
      </w:r>
      <w:r w:rsidR="00756DAB" w:rsidRPr="00023FEF">
        <w:rPr>
          <w:rFonts w:hint="eastAsia"/>
          <w:color w:val="FF0000"/>
          <w:sz w:val="24"/>
        </w:rPr>
        <w:t>お知らせ</w:t>
      </w:r>
      <w:r w:rsidR="00851762" w:rsidRPr="00023FEF">
        <w:rPr>
          <w:rFonts w:hint="eastAsia"/>
          <w:color w:val="FF0000"/>
          <w:sz w:val="24"/>
        </w:rPr>
        <w:t>下さい。</w:t>
      </w:r>
    </w:p>
    <w:p w:rsidR="00023FEF" w:rsidRPr="005C0E59" w:rsidRDefault="005C0E59" w:rsidP="005C0E59">
      <w:pPr>
        <w:ind w:firstLineChars="100" w:firstLine="223"/>
        <w:rPr>
          <w:color w:val="FF0000"/>
          <w:sz w:val="24"/>
        </w:rPr>
      </w:pPr>
      <w:r>
        <w:rPr>
          <w:rFonts w:hint="eastAsia"/>
          <w:color w:val="FF0000"/>
          <w:sz w:val="24"/>
        </w:rPr>
        <w:t>※</w:t>
      </w:r>
      <w:r w:rsidR="00FE1D15">
        <w:rPr>
          <w:rFonts w:hint="eastAsia"/>
          <w:color w:val="FF0000"/>
          <w:sz w:val="24"/>
        </w:rPr>
        <w:t>使用者もしくは保証人の死去に伴うご変更は必ずご連絡</w:t>
      </w:r>
      <w:r>
        <w:rPr>
          <w:rFonts w:hint="eastAsia"/>
          <w:color w:val="FF0000"/>
          <w:sz w:val="24"/>
        </w:rPr>
        <w:t>をお願いします</w:t>
      </w:r>
      <w:r w:rsidR="00FE1D15">
        <w:rPr>
          <w:rFonts w:hint="eastAsia"/>
          <w:color w:val="FF0000"/>
          <w:sz w:val="24"/>
        </w:rPr>
        <w:t>。</w:t>
      </w:r>
    </w:p>
    <w:p w:rsidR="00023FEF" w:rsidRPr="00722FFD" w:rsidRDefault="00023FEF" w:rsidP="005C0E59">
      <w:pPr>
        <w:spacing w:before="240"/>
        <w:ind w:firstLineChars="600" w:firstLine="1580"/>
        <w:rPr>
          <w:sz w:val="28"/>
          <w:szCs w:val="28"/>
        </w:rPr>
      </w:pPr>
      <w:r w:rsidRPr="00722FFD">
        <w:rPr>
          <w:rFonts w:hint="eastAsia"/>
          <w:sz w:val="28"/>
          <w:szCs w:val="28"/>
        </w:rPr>
        <w:t xml:space="preserve">宗教法人　天明寺　</w:t>
      </w:r>
    </w:p>
    <w:p w:rsidR="00023FEF" w:rsidRDefault="000B27CC" w:rsidP="00722FFD">
      <w:pPr>
        <w:ind w:firstLineChars="700" w:firstLine="1563"/>
        <w:rPr>
          <w:sz w:val="24"/>
        </w:rPr>
      </w:pPr>
      <w:r w:rsidRPr="00023FEF">
        <w:rPr>
          <w:rFonts w:hint="eastAsia"/>
          <w:sz w:val="24"/>
        </w:rPr>
        <w:t xml:space="preserve">住　所　　</w:t>
      </w:r>
      <w:r w:rsidR="00722FFD">
        <w:rPr>
          <w:rFonts w:hint="eastAsia"/>
          <w:sz w:val="24"/>
        </w:rPr>
        <w:t>群馬県前橋市池端町</w:t>
      </w:r>
      <w:r w:rsidR="00722FFD">
        <w:rPr>
          <w:rFonts w:hint="eastAsia"/>
          <w:sz w:val="24"/>
        </w:rPr>
        <w:t>503</w:t>
      </w:r>
      <w:r w:rsidRPr="00023FEF">
        <w:rPr>
          <w:rFonts w:hint="eastAsia"/>
          <w:sz w:val="24"/>
        </w:rPr>
        <w:t>番地</w:t>
      </w:r>
      <w:r w:rsidR="00023FEF">
        <w:rPr>
          <w:rFonts w:hint="eastAsia"/>
          <w:sz w:val="24"/>
        </w:rPr>
        <w:t xml:space="preserve">　</w:t>
      </w:r>
    </w:p>
    <w:p w:rsidR="00023FEF" w:rsidRPr="00023FEF" w:rsidRDefault="00023FEF" w:rsidP="00722FFD">
      <w:pPr>
        <w:ind w:firstLineChars="700" w:firstLine="1563"/>
        <w:rPr>
          <w:sz w:val="24"/>
        </w:rPr>
      </w:pPr>
      <w:r>
        <w:rPr>
          <w:rFonts w:hint="eastAsia"/>
          <w:sz w:val="24"/>
        </w:rPr>
        <w:t>電　話</w:t>
      </w:r>
      <w:r w:rsidR="00722FFD">
        <w:rPr>
          <w:rFonts w:hint="eastAsia"/>
          <w:sz w:val="24"/>
        </w:rPr>
        <w:t xml:space="preserve">　　</w:t>
      </w:r>
      <w:r w:rsidR="00722FFD">
        <w:rPr>
          <w:rFonts w:hint="eastAsia"/>
          <w:sz w:val="24"/>
        </w:rPr>
        <w:t>027-252-1313</w:t>
      </w:r>
    </w:p>
    <w:p w:rsidR="000B27CC" w:rsidRPr="00023FEF" w:rsidRDefault="000B27CC" w:rsidP="00FE1D15">
      <w:pPr>
        <w:ind w:firstLineChars="1000" w:firstLine="2633"/>
        <w:rPr>
          <w:sz w:val="24"/>
        </w:rPr>
      </w:pPr>
      <w:r>
        <w:rPr>
          <w:rFonts w:hint="eastAsia"/>
          <w:sz w:val="28"/>
        </w:rPr>
        <w:t>代表役員　　鈴　木　辨　望</w:t>
      </w:r>
      <w:r>
        <w:rPr>
          <w:rFonts w:hint="eastAsia"/>
          <w:sz w:val="24"/>
        </w:rPr>
        <w:t xml:space="preserve">　　　印</w:t>
      </w:r>
    </w:p>
    <w:sectPr w:rsidR="000B27CC" w:rsidRPr="00023FEF" w:rsidSect="00D373E8">
      <w:pgSz w:w="10319" w:h="14572" w:code="13"/>
      <w:pgMar w:top="1134" w:right="1021" w:bottom="851" w:left="1021" w:header="283" w:footer="284"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6AD" w:rsidRDefault="002C46AD" w:rsidP="009801A6">
      <w:r>
        <w:separator/>
      </w:r>
    </w:p>
  </w:endnote>
  <w:endnote w:type="continuationSeparator" w:id="0">
    <w:p w:rsidR="002C46AD" w:rsidRDefault="002C46AD" w:rsidP="0098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6AD" w:rsidRDefault="002C46AD" w:rsidP="009801A6">
      <w:r>
        <w:separator/>
      </w:r>
    </w:p>
  </w:footnote>
  <w:footnote w:type="continuationSeparator" w:id="0">
    <w:p w:rsidR="002C46AD" w:rsidRDefault="002C46AD" w:rsidP="00980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68F0"/>
    <w:multiLevelType w:val="hybridMultilevel"/>
    <w:tmpl w:val="37840C8A"/>
    <w:lvl w:ilvl="0" w:tplc="415010AE">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E46B4"/>
    <w:multiLevelType w:val="hybridMultilevel"/>
    <w:tmpl w:val="FF284086"/>
    <w:lvl w:ilvl="0" w:tplc="AFA6199C">
      <w:start w:val="2"/>
      <w:numFmt w:val="decimal"/>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4466B4"/>
    <w:multiLevelType w:val="hybridMultilevel"/>
    <w:tmpl w:val="1D221416"/>
    <w:lvl w:ilvl="0" w:tplc="21CAB166">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786B"/>
    <w:multiLevelType w:val="hybridMultilevel"/>
    <w:tmpl w:val="90024058"/>
    <w:lvl w:ilvl="0" w:tplc="FD5686AA">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8E17A8"/>
    <w:multiLevelType w:val="hybridMultilevel"/>
    <w:tmpl w:val="8C0E6ED4"/>
    <w:lvl w:ilvl="0" w:tplc="47C495F6">
      <w:start w:val="2"/>
      <w:numFmt w:val="decimal"/>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DE4911"/>
    <w:multiLevelType w:val="hybridMultilevel"/>
    <w:tmpl w:val="AED256B4"/>
    <w:lvl w:ilvl="0" w:tplc="81BEB484">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5074F32"/>
    <w:multiLevelType w:val="hybridMultilevel"/>
    <w:tmpl w:val="6398373E"/>
    <w:lvl w:ilvl="0" w:tplc="EAA2E67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8D30C98"/>
    <w:multiLevelType w:val="hybridMultilevel"/>
    <w:tmpl w:val="258CEA04"/>
    <w:lvl w:ilvl="0" w:tplc="44549C7E">
      <w:start w:val="10"/>
      <w:numFmt w:val="bullet"/>
      <w:lvlText w:val="※"/>
      <w:lvlJc w:val="left"/>
      <w:pPr>
        <w:ind w:left="1253" w:hanging="360"/>
      </w:pPr>
      <w:rPr>
        <w:rFonts w:ascii="ＭＳ 明朝" w:eastAsia="ＭＳ 明朝" w:hAnsi="ＭＳ 明朝" w:cs="Times New Roman" w:hint="eastAsia"/>
      </w:rPr>
    </w:lvl>
    <w:lvl w:ilvl="1" w:tplc="0409000B" w:tentative="1">
      <w:start w:val="1"/>
      <w:numFmt w:val="bullet"/>
      <w:lvlText w:val=""/>
      <w:lvlJc w:val="left"/>
      <w:pPr>
        <w:ind w:left="1733" w:hanging="420"/>
      </w:pPr>
      <w:rPr>
        <w:rFonts w:ascii="Wingdings" w:hAnsi="Wingdings" w:hint="default"/>
      </w:rPr>
    </w:lvl>
    <w:lvl w:ilvl="2" w:tplc="0409000D" w:tentative="1">
      <w:start w:val="1"/>
      <w:numFmt w:val="bullet"/>
      <w:lvlText w:val=""/>
      <w:lvlJc w:val="left"/>
      <w:pPr>
        <w:ind w:left="2153" w:hanging="420"/>
      </w:pPr>
      <w:rPr>
        <w:rFonts w:ascii="Wingdings" w:hAnsi="Wingdings" w:hint="default"/>
      </w:rPr>
    </w:lvl>
    <w:lvl w:ilvl="3" w:tplc="04090001" w:tentative="1">
      <w:start w:val="1"/>
      <w:numFmt w:val="bullet"/>
      <w:lvlText w:val=""/>
      <w:lvlJc w:val="left"/>
      <w:pPr>
        <w:ind w:left="2573" w:hanging="420"/>
      </w:pPr>
      <w:rPr>
        <w:rFonts w:ascii="Wingdings" w:hAnsi="Wingdings" w:hint="default"/>
      </w:rPr>
    </w:lvl>
    <w:lvl w:ilvl="4" w:tplc="0409000B" w:tentative="1">
      <w:start w:val="1"/>
      <w:numFmt w:val="bullet"/>
      <w:lvlText w:val=""/>
      <w:lvlJc w:val="left"/>
      <w:pPr>
        <w:ind w:left="2993" w:hanging="420"/>
      </w:pPr>
      <w:rPr>
        <w:rFonts w:ascii="Wingdings" w:hAnsi="Wingdings" w:hint="default"/>
      </w:rPr>
    </w:lvl>
    <w:lvl w:ilvl="5" w:tplc="0409000D" w:tentative="1">
      <w:start w:val="1"/>
      <w:numFmt w:val="bullet"/>
      <w:lvlText w:val=""/>
      <w:lvlJc w:val="left"/>
      <w:pPr>
        <w:ind w:left="3413" w:hanging="420"/>
      </w:pPr>
      <w:rPr>
        <w:rFonts w:ascii="Wingdings" w:hAnsi="Wingdings" w:hint="default"/>
      </w:rPr>
    </w:lvl>
    <w:lvl w:ilvl="6" w:tplc="04090001" w:tentative="1">
      <w:start w:val="1"/>
      <w:numFmt w:val="bullet"/>
      <w:lvlText w:val=""/>
      <w:lvlJc w:val="left"/>
      <w:pPr>
        <w:ind w:left="3833" w:hanging="420"/>
      </w:pPr>
      <w:rPr>
        <w:rFonts w:ascii="Wingdings" w:hAnsi="Wingdings" w:hint="default"/>
      </w:rPr>
    </w:lvl>
    <w:lvl w:ilvl="7" w:tplc="0409000B" w:tentative="1">
      <w:start w:val="1"/>
      <w:numFmt w:val="bullet"/>
      <w:lvlText w:val=""/>
      <w:lvlJc w:val="left"/>
      <w:pPr>
        <w:ind w:left="4253" w:hanging="420"/>
      </w:pPr>
      <w:rPr>
        <w:rFonts w:ascii="Wingdings" w:hAnsi="Wingdings" w:hint="default"/>
      </w:rPr>
    </w:lvl>
    <w:lvl w:ilvl="8" w:tplc="0409000D" w:tentative="1">
      <w:start w:val="1"/>
      <w:numFmt w:val="bullet"/>
      <w:lvlText w:val=""/>
      <w:lvlJc w:val="left"/>
      <w:pPr>
        <w:ind w:left="4673" w:hanging="42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FB8"/>
    <w:rsid w:val="00005CF8"/>
    <w:rsid w:val="00023FEF"/>
    <w:rsid w:val="00044D7E"/>
    <w:rsid w:val="000B27CC"/>
    <w:rsid w:val="00127985"/>
    <w:rsid w:val="001B1F92"/>
    <w:rsid w:val="002C46AD"/>
    <w:rsid w:val="003C3AE2"/>
    <w:rsid w:val="003C666B"/>
    <w:rsid w:val="00515021"/>
    <w:rsid w:val="005C0E59"/>
    <w:rsid w:val="005C3576"/>
    <w:rsid w:val="0068126E"/>
    <w:rsid w:val="00685DE7"/>
    <w:rsid w:val="006B1C37"/>
    <w:rsid w:val="00722FFD"/>
    <w:rsid w:val="00725D95"/>
    <w:rsid w:val="00735B10"/>
    <w:rsid w:val="00756DAB"/>
    <w:rsid w:val="00766E8F"/>
    <w:rsid w:val="007B13F4"/>
    <w:rsid w:val="00822DF1"/>
    <w:rsid w:val="008342D5"/>
    <w:rsid w:val="00851762"/>
    <w:rsid w:val="008A5A2A"/>
    <w:rsid w:val="008D6BC5"/>
    <w:rsid w:val="009311BB"/>
    <w:rsid w:val="0094024D"/>
    <w:rsid w:val="009469A1"/>
    <w:rsid w:val="00967E3D"/>
    <w:rsid w:val="00972BF7"/>
    <w:rsid w:val="009801A6"/>
    <w:rsid w:val="00986ECC"/>
    <w:rsid w:val="009902AF"/>
    <w:rsid w:val="009E0A3B"/>
    <w:rsid w:val="00A10BCF"/>
    <w:rsid w:val="00A344D7"/>
    <w:rsid w:val="00A45E9F"/>
    <w:rsid w:val="00AA5C61"/>
    <w:rsid w:val="00AF6480"/>
    <w:rsid w:val="00B4665A"/>
    <w:rsid w:val="00BB6A60"/>
    <w:rsid w:val="00BC476A"/>
    <w:rsid w:val="00BC6CEA"/>
    <w:rsid w:val="00BD33F9"/>
    <w:rsid w:val="00C35DDC"/>
    <w:rsid w:val="00CA4D7C"/>
    <w:rsid w:val="00CC2366"/>
    <w:rsid w:val="00CF75AF"/>
    <w:rsid w:val="00D373E8"/>
    <w:rsid w:val="00D44929"/>
    <w:rsid w:val="00D569C7"/>
    <w:rsid w:val="00D645A7"/>
    <w:rsid w:val="00D65309"/>
    <w:rsid w:val="00DB7FB8"/>
    <w:rsid w:val="00DD17F9"/>
    <w:rsid w:val="00E846A9"/>
    <w:rsid w:val="00E93AFF"/>
    <w:rsid w:val="00E95F4F"/>
    <w:rsid w:val="00EB301F"/>
    <w:rsid w:val="00EF2F11"/>
    <w:rsid w:val="00FC16BB"/>
    <w:rsid w:val="00FC6F38"/>
    <w:rsid w:val="00FD1897"/>
    <w:rsid w:val="00FE1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FBF2188-8DA8-4F4B-BB96-53614F9F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9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01A6"/>
    <w:pPr>
      <w:tabs>
        <w:tab w:val="center" w:pos="4252"/>
        <w:tab w:val="right" w:pos="8504"/>
      </w:tabs>
      <w:snapToGrid w:val="0"/>
    </w:pPr>
  </w:style>
  <w:style w:type="character" w:customStyle="1" w:styleId="a4">
    <w:name w:val="ヘッダー (文字)"/>
    <w:link w:val="a3"/>
    <w:rsid w:val="009801A6"/>
    <w:rPr>
      <w:kern w:val="2"/>
      <w:sz w:val="21"/>
      <w:szCs w:val="24"/>
    </w:rPr>
  </w:style>
  <w:style w:type="paragraph" w:styleId="a5">
    <w:name w:val="footer"/>
    <w:basedOn w:val="a"/>
    <w:link w:val="a6"/>
    <w:rsid w:val="009801A6"/>
    <w:pPr>
      <w:tabs>
        <w:tab w:val="center" w:pos="4252"/>
        <w:tab w:val="right" w:pos="8504"/>
      </w:tabs>
      <w:snapToGrid w:val="0"/>
    </w:pPr>
  </w:style>
  <w:style w:type="character" w:customStyle="1" w:styleId="a6">
    <w:name w:val="フッター (文字)"/>
    <w:link w:val="a5"/>
    <w:rsid w:val="009801A6"/>
    <w:rPr>
      <w:kern w:val="2"/>
      <w:sz w:val="21"/>
      <w:szCs w:val="24"/>
    </w:rPr>
  </w:style>
  <w:style w:type="paragraph" w:styleId="a7">
    <w:name w:val="Balloon Text"/>
    <w:basedOn w:val="a"/>
    <w:link w:val="a8"/>
    <w:semiHidden/>
    <w:unhideWhenUsed/>
    <w:rsid w:val="001B1F92"/>
    <w:rPr>
      <w:rFonts w:ascii="Arial" w:eastAsia="ＭＳ ゴシック" w:hAnsi="Arial"/>
      <w:sz w:val="18"/>
      <w:szCs w:val="18"/>
    </w:rPr>
  </w:style>
  <w:style w:type="character" w:customStyle="1" w:styleId="a8">
    <w:name w:val="吹き出し (文字)"/>
    <w:link w:val="a7"/>
    <w:semiHidden/>
    <w:rsid w:val="001B1F9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2674B-82C2-497B-8B82-4CA9D18D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396</Words>
  <Characters>2258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天明寺墓地使用・管理規定(契約約款)</vt:lpstr>
      <vt:lpstr>天明寺墓地使用・管理規定(契約約款)</vt:lpstr>
    </vt:vector>
  </TitlesOfParts>
  <Company>真言宗豊山派</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天明寺墓地使用・管理規定(契約約款)</dc:title>
  <dc:subject/>
  <dc:creator>鈴木望史</dc:creator>
  <cp:keywords/>
  <cp:lastModifiedBy>user</cp:lastModifiedBy>
  <cp:revision>17</cp:revision>
  <cp:lastPrinted>2020-02-08T11:12:00Z</cp:lastPrinted>
  <dcterms:created xsi:type="dcterms:W3CDTF">2013-12-21T04:21:00Z</dcterms:created>
  <dcterms:modified xsi:type="dcterms:W3CDTF">2020-02-08T11:33:00Z</dcterms:modified>
</cp:coreProperties>
</file>